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9FD3C" w14:textId="77777777" w:rsidR="00A2089F" w:rsidRDefault="00B726DD" w:rsidP="00A2089F">
      <w:pPr>
        <w:pStyle w:val="Heading1"/>
        <w:jc w:val="both"/>
        <w:rPr>
          <w:rFonts w:ascii="Verdana" w:hAnsi="Verdana"/>
          <w:color w:val="auto"/>
          <w:sz w:val="32"/>
        </w:rPr>
      </w:pPr>
      <w:r w:rsidRPr="00441F8E">
        <w:rPr>
          <w:rFonts w:ascii="Verdana" w:hAnsi="Verdana"/>
          <w:color w:val="auto"/>
          <w:sz w:val="32"/>
        </w:rPr>
        <w:t>What are the researchers allowed to do with information about you</w:t>
      </w:r>
      <w:r>
        <w:rPr>
          <w:rFonts w:ascii="Verdana" w:hAnsi="Verdana"/>
          <w:color w:val="auto"/>
          <w:sz w:val="32"/>
        </w:rPr>
        <w:t>r child</w:t>
      </w:r>
      <w:r w:rsidRPr="00441F8E">
        <w:rPr>
          <w:rFonts w:ascii="Verdana" w:hAnsi="Verdana"/>
          <w:color w:val="auto"/>
          <w:sz w:val="32"/>
        </w:rPr>
        <w:t>?</w:t>
      </w:r>
    </w:p>
    <w:p w14:paraId="4E54A2E4" w14:textId="77777777" w:rsidR="00A2089F" w:rsidRPr="007E0BE1" w:rsidRDefault="00B726DD" w:rsidP="00A2089F">
      <w:pPr>
        <w:pStyle w:val="Heading1"/>
        <w:jc w:val="both"/>
        <w:rPr>
          <w:rFonts w:ascii="Verdana" w:hAnsi="Verdana"/>
          <w:color w:val="auto"/>
          <w:sz w:val="32"/>
        </w:rPr>
      </w:pPr>
      <w:r>
        <w:rPr>
          <w:rFonts w:ascii="Verdana" w:hAnsi="Verdana"/>
          <w:color w:val="auto"/>
          <w:sz w:val="32"/>
        </w:rPr>
        <w:t>HeadStart Privacy</w:t>
      </w:r>
      <w:r w:rsidRPr="007E0BE1">
        <w:rPr>
          <w:rFonts w:ascii="Verdana" w:hAnsi="Verdana"/>
          <w:color w:val="auto"/>
          <w:sz w:val="32"/>
        </w:rPr>
        <w:t xml:space="preserve"> Notice</w:t>
      </w:r>
    </w:p>
    <w:p w14:paraId="1FF9D23B" w14:textId="77777777" w:rsidR="00A2089F" w:rsidRPr="00651B6C" w:rsidRDefault="00B726DD" w:rsidP="00A2089F">
      <w:pPr>
        <w:pStyle w:val="NoSpacing"/>
        <w:jc w:val="both"/>
        <w:rPr>
          <w:rFonts w:ascii="Verdana" w:hAnsi="Verdana"/>
          <w:color w:val="auto"/>
          <w:u w:val="single"/>
        </w:rPr>
      </w:pPr>
      <w:r w:rsidRPr="00651B6C">
        <w:rPr>
          <w:rFonts w:ascii="Verdana" w:hAnsi="Verdana"/>
          <w:color w:val="auto"/>
          <w:u w:val="single"/>
        </w:rPr>
        <w:t>Background to the HeadStart project</w:t>
      </w:r>
    </w:p>
    <w:p w14:paraId="4E02ED43" w14:textId="77777777" w:rsidR="00A2089F" w:rsidRDefault="00B726DD" w:rsidP="00A2089F">
      <w:pPr>
        <w:pStyle w:val="NoSpacing"/>
        <w:jc w:val="both"/>
        <w:rPr>
          <w:rFonts w:ascii="Verdana" w:hAnsi="Verdana"/>
          <w:color w:val="auto"/>
        </w:rPr>
      </w:pPr>
    </w:p>
    <w:p w14:paraId="6154F649" w14:textId="42E271B5" w:rsidR="00A2089F" w:rsidRDefault="00B726DD" w:rsidP="00A2089F">
      <w:pPr>
        <w:pStyle w:val="NoSpacing"/>
        <w:jc w:val="both"/>
        <w:rPr>
          <w:rFonts w:ascii="Verdana" w:hAnsi="Verdana"/>
          <w:color w:val="auto"/>
        </w:rPr>
      </w:pPr>
      <w:r>
        <w:rPr>
          <w:rFonts w:ascii="Verdana" w:hAnsi="Verdana"/>
          <w:color w:val="auto"/>
        </w:rPr>
        <w:t>We are the National Lottery Community Fund (the "</w:t>
      </w:r>
      <w:r w:rsidRPr="00EE3848">
        <w:rPr>
          <w:rFonts w:ascii="Verdana" w:hAnsi="Verdana"/>
          <w:b/>
          <w:color w:val="auto"/>
        </w:rPr>
        <w:t>Fund</w:t>
      </w:r>
      <w:r>
        <w:rPr>
          <w:rFonts w:ascii="Verdana" w:hAnsi="Verdana"/>
          <w:color w:val="auto"/>
        </w:rPr>
        <w:t xml:space="preserve">"). We are registered with the Information </w:t>
      </w:r>
      <w:r>
        <w:rPr>
          <w:rFonts w:ascii="Verdana" w:hAnsi="Verdana"/>
          <w:color w:val="auto"/>
        </w:rPr>
        <w:t>Commissioner's Office ("</w:t>
      </w:r>
      <w:r w:rsidRPr="00E30984">
        <w:rPr>
          <w:rFonts w:ascii="Verdana" w:hAnsi="Verdana"/>
          <w:b/>
          <w:color w:val="auto"/>
        </w:rPr>
        <w:t>ICO</w:t>
      </w:r>
      <w:r>
        <w:rPr>
          <w:rFonts w:ascii="Verdana" w:hAnsi="Verdana"/>
          <w:color w:val="auto"/>
        </w:rPr>
        <w:t>") under registration number Z968750X. We process information, or data, about your child as part of the HeadStart project. In order to do so, we</w:t>
      </w:r>
      <w:r>
        <w:rPr>
          <w:rFonts w:ascii="Verdana" w:hAnsi="Verdana"/>
          <w:color w:val="auto"/>
        </w:rPr>
        <w:t xml:space="preserve"> (and our researchers) </w:t>
      </w:r>
      <w:r w:rsidRPr="00202D81">
        <w:rPr>
          <w:rFonts w:ascii="Verdana" w:hAnsi="Verdana"/>
          <w:color w:val="auto"/>
        </w:rPr>
        <w:t xml:space="preserve">must have a legal basis </w:t>
      </w:r>
      <w:r>
        <w:rPr>
          <w:rFonts w:ascii="Verdana" w:hAnsi="Verdana"/>
          <w:color w:val="auto"/>
        </w:rPr>
        <w:t>(or a reason that is justified by the</w:t>
      </w:r>
      <w:r>
        <w:rPr>
          <w:rFonts w:ascii="Verdana" w:hAnsi="Verdana"/>
          <w:color w:val="auto"/>
        </w:rPr>
        <w:t xml:space="preserve"> law) to do so. </w:t>
      </w:r>
    </w:p>
    <w:p w14:paraId="13792B49" w14:textId="77777777" w:rsidR="00A2089F" w:rsidRDefault="00B726DD" w:rsidP="00A2089F">
      <w:pPr>
        <w:pStyle w:val="NoSpacing"/>
        <w:jc w:val="both"/>
        <w:rPr>
          <w:rFonts w:ascii="Verdana" w:hAnsi="Verdana"/>
          <w:color w:val="auto"/>
        </w:rPr>
      </w:pPr>
    </w:p>
    <w:p w14:paraId="2A7E3E0D" w14:textId="77777777" w:rsidR="00A2089F" w:rsidRDefault="00B726DD" w:rsidP="00A2089F">
      <w:pPr>
        <w:pStyle w:val="NoSpacing"/>
        <w:jc w:val="both"/>
        <w:rPr>
          <w:rFonts w:ascii="Verdana" w:hAnsi="Verdana"/>
          <w:color w:val="auto"/>
        </w:rPr>
      </w:pPr>
      <w:r w:rsidRPr="007E0BE1">
        <w:rPr>
          <w:rFonts w:ascii="Verdana" w:hAnsi="Verdana"/>
          <w:color w:val="auto"/>
        </w:rPr>
        <w:t xml:space="preserve">This note </w:t>
      </w:r>
      <w:r>
        <w:rPr>
          <w:rFonts w:ascii="Verdana" w:hAnsi="Verdana"/>
          <w:color w:val="auto"/>
        </w:rPr>
        <w:t>explains</w:t>
      </w:r>
      <w:r w:rsidRPr="007E0BE1">
        <w:rPr>
          <w:rFonts w:ascii="Verdana" w:hAnsi="Verdana"/>
          <w:color w:val="auto"/>
        </w:rPr>
        <w:t xml:space="preserve"> the </w:t>
      </w:r>
      <w:r>
        <w:rPr>
          <w:rFonts w:ascii="Verdana" w:hAnsi="Verdana"/>
          <w:color w:val="auto"/>
        </w:rPr>
        <w:t xml:space="preserve">legal </w:t>
      </w:r>
      <w:r w:rsidRPr="007E0BE1">
        <w:rPr>
          <w:rFonts w:ascii="Verdana" w:hAnsi="Verdana"/>
          <w:color w:val="auto"/>
        </w:rPr>
        <w:t>basis</w:t>
      </w:r>
      <w:r>
        <w:rPr>
          <w:rFonts w:ascii="Verdana" w:hAnsi="Verdana"/>
          <w:color w:val="auto"/>
        </w:rPr>
        <w:t xml:space="preserve"> and the rights that you and your child have related to information about your child we may collect and use in connection with the HeadStart programme</w:t>
      </w:r>
      <w:r w:rsidRPr="007E0BE1">
        <w:rPr>
          <w:rFonts w:ascii="Verdana" w:hAnsi="Verdana"/>
          <w:color w:val="auto"/>
        </w:rPr>
        <w:t xml:space="preserve">. These rights are as set out in the </w:t>
      </w:r>
      <w:r>
        <w:rPr>
          <w:rFonts w:ascii="Verdana" w:hAnsi="Verdana"/>
          <w:color w:val="auto"/>
        </w:rPr>
        <w:t xml:space="preserve">UK </w:t>
      </w:r>
      <w:hyperlink r:id="rId8" w:history="1">
        <w:r w:rsidRPr="007E0BE1">
          <w:rPr>
            <w:rStyle w:val="Hyperlink"/>
            <w:rFonts w:ascii="Verdana" w:hAnsi="Verdana"/>
            <w:color w:val="auto"/>
          </w:rPr>
          <w:t>General Data Protection Regulation</w:t>
        </w:r>
      </w:hyperlink>
      <w:r w:rsidRPr="007E0BE1">
        <w:rPr>
          <w:rFonts w:ascii="Verdana" w:hAnsi="Verdana"/>
          <w:color w:val="auto"/>
        </w:rPr>
        <w:t xml:space="preserve"> (</w:t>
      </w:r>
      <w:r>
        <w:rPr>
          <w:rFonts w:ascii="Verdana" w:hAnsi="Verdana"/>
          <w:color w:val="auto"/>
        </w:rPr>
        <w:t xml:space="preserve">UK </w:t>
      </w:r>
      <w:r w:rsidRPr="007E0BE1">
        <w:rPr>
          <w:rFonts w:ascii="Verdana" w:hAnsi="Verdana"/>
          <w:color w:val="auto"/>
        </w:rPr>
        <w:t>GDPR), which is designed to protect and support the personal data rights for everyone in the UK</w:t>
      </w:r>
      <w:r>
        <w:rPr>
          <w:rFonts w:ascii="Verdana" w:hAnsi="Verdana"/>
          <w:color w:val="auto"/>
        </w:rPr>
        <w:t>.</w:t>
      </w:r>
    </w:p>
    <w:p w14:paraId="481F4AD8" w14:textId="77777777" w:rsidR="00A2089F" w:rsidRDefault="00B726DD" w:rsidP="00A2089F">
      <w:pPr>
        <w:pStyle w:val="NoSpacing"/>
        <w:jc w:val="both"/>
        <w:rPr>
          <w:rFonts w:ascii="Verdana" w:hAnsi="Verdana"/>
          <w:color w:val="auto"/>
        </w:rPr>
      </w:pPr>
    </w:p>
    <w:p w14:paraId="73871D4D" w14:textId="77777777" w:rsidR="00A2089F" w:rsidRPr="007E0BE1" w:rsidRDefault="00B726DD" w:rsidP="00A2089F">
      <w:pPr>
        <w:pStyle w:val="NoSpacing"/>
        <w:jc w:val="both"/>
        <w:rPr>
          <w:rFonts w:ascii="Verdana" w:hAnsi="Verdana"/>
          <w:color w:val="auto"/>
        </w:rPr>
      </w:pPr>
      <w:r w:rsidRPr="00C77364">
        <w:rPr>
          <w:rFonts w:ascii="Verdana" w:hAnsi="Verdana"/>
          <w:color w:val="auto"/>
          <w:u w:val="single"/>
        </w:rPr>
        <w:t xml:space="preserve">What information about your </w:t>
      </w:r>
      <w:r w:rsidRPr="00C77364">
        <w:rPr>
          <w:rFonts w:ascii="Verdana" w:hAnsi="Verdana"/>
          <w:color w:val="auto"/>
          <w:u w:val="single"/>
        </w:rPr>
        <w:t>child will be processed</w:t>
      </w:r>
      <w:r>
        <w:rPr>
          <w:rFonts w:ascii="Verdana" w:hAnsi="Verdana"/>
          <w:color w:val="auto"/>
        </w:rPr>
        <w:t xml:space="preserve">? </w:t>
      </w:r>
    </w:p>
    <w:p w14:paraId="217C1533" w14:textId="77777777" w:rsidR="00A2089F" w:rsidRPr="007E0BE1" w:rsidRDefault="00B726DD" w:rsidP="00A2089F">
      <w:pPr>
        <w:pStyle w:val="NoSpacing"/>
        <w:jc w:val="both"/>
        <w:rPr>
          <w:rFonts w:ascii="Verdana" w:hAnsi="Verdana"/>
          <w:color w:val="auto"/>
        </w:rPr>
      </w:pPr>
    </w:p>
    <w:p w14:paraId="304613AE" w14:textId="77777777" w:rsidR="00A2089F" w:rsidRDefault="00B726DD" w:rsidP="00A2089F">
      <w:pPr>
        <w:pStyle w:val="NoSpacing"/>
        <w:jc w:val="both"/>
        <w:rPr>
          <w:rFonts w:ascii="Verdana" w:hAnsi="Verdana"/>
          <w:color w:val="auto"/>
        </w:rPr>
      </w:pPr>
      <w:r w:rsidRPr="007E0BE1">
        <w:rPr>
          <w:rFonts w:ascii="Verdana" w:hAnsi="Verdana"/>
          <w:color w:val="auto"/>
        </w:rPr>
        <w:t>Th</w:t>
      </w:r>
      <w:r>
        <w:rPr>
          <w:rFonts w:ascii="Verdana" w:hAnsi="Verdana"/>
          <w:color w:val="auto"/>
        </w:rPr>
        <w:t>e HeadStart</w:t>
      </w:r>
      <w:r w:rsidRPr="007E0BE1">
        <w:rPr>
          <w:rFonts w:ascii="Verdana" w:hAnsi="Verdana"/>
          <w:color w:val="auto"/>
        </w:rPr>
        <w:t xml:space="preserve"> </w:t>
      </w:r>
      <w:r>
        <w:rPr>
          <w:rFonts w:ascii="Verdana" w:hAnsi="Verdana"/>
          <w:color w:val="auto"/>
        </w:rPr>
        <w:t>programme</w:t>
      </w:r>
      <w:r w:rsidRPr="007E0BE1">
        <w:rPr>
          <w:rFonts w:ascii="Verdana" w:hAnsi="Verdana"/>
          <w:color w:val="auto"/>
        </w:rPr>
        <w:t xml:space="preserve"> will </w:t>
      </w:r>
      <w:r>
        <w:rPr>
          <w:rFonts w:ascii="Verdana" w:hAnsi="Verdana"/>
          <w:color w:val="auto"/>
        </w:rPr>
        <w:t>include the following</w:t>
      </w:r>
      <w:r w:rsidRPr="007E0BE1">
        <w:rPr>
          <w:rFonts w:ascii="Verdana" w:hAnsi="Verdana"/>
          <w:color w:val="auto"/>
        </w:rPr>
        <w:t xml:space="preserve"> types of data </w:t>
      </w:r>
      <w:r>
        <w:rPr>
          <w:rFonts w:ascii="Verdana" w:hAnsi="Verdana"/>
          <w:color w:val="auto"/>
        </w:rPr>
        <w:t xml:space="preserve">about </w:t>
      </w:r>
      <w:r w:rsidRPr="007E0BE1">
        <w:rPr>
          <w:rFonts w:ascii="Verdana" w:hAnsi="Verdana"/>
          <w:color w:val="auto"/>
        </w:rPr>
        <w:t>your child</w:t>
      </w:r>
      <w:r>
        <w:rPr>
          <w:rFonts w:ascii="Verdana" w:hAnsi="Verdana"/>
          <w:color w:val="auto"/>
        </w:rPr>
        <w:t xml:space="preserve"> which will be put together to create a general picture about young people’s mental health support</w:t>
      </w:r>
      <w:r w:rsidRPr="007E0BE1">
        <w:rPr>
          <w:rFonts w:ascii="Verdana" w:hAnsi="Verdana"/>
          <w:color w:val="auto"/>
        </w:rPr>
        <w:t>:</w:t>
      </w:r>
    </w:p>
    <w:p w14:paraId="0B6DBF00" w14:textId="77777777" w:rsidR="00A2089F" w:rsidRPr="007E0BE1" w:rsidRDefault="00B726DD" w:rsidP="00A2089F">
      <w:pPr>
        <w:pStyle w:val="NoSpacing"/>
        <w:jc w:val="both"/>
        <w:rPr>
          <w:rFonts w:ascii="Verdana" w:hAnsi="Verdana"/>
          <w:color w:val="auto"/>
        </w:rPr>
      </w:pPr>
    </w:p>
    <w:p w14:paraId="0C450CBD" w14:textId="6F571FC0" w:rsidR="00A2089F" w:rsidRDefault="00B726DD" w:rsidP="00A2089F">
      <w:pPr>
        <w:numPr>
          <w:ilvl w:val="0"/>
          <w:numId w:val="3"/>
        </w:numPr>
        <w:spacing w:after="0"/>
        <w:jc w:val="both"/>
        <w:rPr>
          <w:rFonts w:ascii="Verdana" w:hAnsi="Verdana"/>
          <w:color w:val="000000"/>
          <w:lang w:val="en-US"/>
        </w:rPr>
      </w:pPr>
      <w:r w:rsidRPr="00E30984">
        <w:rPr>
          <w:rFonts w:ascii="Verdana" w:hAnsi="Verdana"/>
          <w:b/>
        </w:rPr>
        <w:t>Child-reported surveys</w:t>
      </w:r>
      <w:r>
        <w:rPr>
          <w:rFonts w:ascii="Verdana" w:hAnsi="Verdana"/>
          <w:b/>
        </w:rPr>
        <w:t xml:space="preserve"> (the Wellbeing Measureme</w:t>
      </w:r>
      <w:r>
        <w:rPr>
          <w:rFonts w:ascii="Verdana" w:hAnsi="Verdana"/>
          <w:b/>
        </w:rPr>
        <w:t>nt Framework survey)</w:t>
      </w:r>
      <w:r w:rsidRPr="003140FB">
        <w:rPr>
          <w:rFonts w:ascii="Verdana" w:hAnsi="Verdana"/>
        </w:rPr>
        <w:t>: This is to understand how children and young people feel about their school, friends, and themselves.</w:t>
      </w:r>
      <w:r w:rsidRPr="003140FB">
        <w:rPr>
          <w:rFonts w:ascii="Verdana" w:hAnsi="Verdana"/>
          <w:lang w:val="en-US"/>
        </w:rPr>
        <w:t xml:space="preserve"> </w:t>
      </w:r>
    </w:p>
    <w:p w14:paraId="500668CE" w14:textId="77777777" w:rsidR="00A2089F" w:rsidRPr="003140FB" w:rsidRDefault="00B726DD" w:rsidP="00A2089F">
      <w:pPr>
        <w:spacing w:after="0"/>
        <w:ind w:left="720"/>
        <w:jc w:val="both"/>
        <w:rPr>
          <w:rFonts w:ascii="Verdana" w:hAnsi="Verdana"/>
          <w:color w:val="000000"/>
          <w:lang w:val="en-US"/>
        </w:rPr>
      </w:pPr>
    </w:p>
    <w:p w14:paraId="20EF7EE1" w14:textId="77777777" w:rsidR="00A2089F" w:rsidRDefault="00B726DD" w:rsidP="00A2089F">
      <w:pPr>
        <w:numPr>
          <w:ilvl w:val="0"/>
          <w:numId w:val="3"/>
        </w:numPr>
        <w:spacing w:after="0"/>
        <w:jc w:val="both"/>
        <w:rPr>
          <w:rFonts w:ascii="Verdana" w:hAnsi="Verdana"/>
          <w:color w:val="auto"/>
          <w:lang w:val="en-US"/>
        </w:rPr>
      </w:pPr>
      <w:r w:rsidRPr="00E30984">
        <w:rPr>
          <w:rFonts w:ascii="Verdana" w:hAnsi="Verdana"/>
          <w:b/>
          <w:color w:val="auto"/>
        </w:rPr>
        <w:t>Information that schools already collect about pupils</w:t>
      </w:r>
      <w:r w:rsidRPr="00441F8E">
        <w:rPr>
          <w:rFonts w:ascii="Verdana" w:hAnsi="Verdana"/>
          <w:color w:val="auto"/>
        </w:rPr>
        <w:t xml:space="preserve">: </w:t>
      </w:r>
      <w:r>
        <w:rPr>
          <w:rFonts w:ascii="Verdana" w:hAnsi="Verdana"/>
          <w:color w:val="auto"/>
        </w:rPr>
        <w:t xml:space="preserve">Unique Pupil Number (UPN), </w:t>
      </w:r>
      <w:r w:rsidRPr="00B5205F">
        <w:rPr>
          <w:rFonts w:ascii="Verdana" w:hAnsi="Verdana"/>
          <w:color w:val="auto"/>
        </w:rPr>
        <w:t xml:space="preserve">name, </w:t>
      </w:r>
      <w:r>
        <w:rPr>
          <w:rFonts w:ascii="Verdana" w:hAnsi="Verdana"/>
          <w:color w:val="auto"/>
        </w:rPr>
        <w:t>date of birth</w:t>
      </w:r>
      <w:r w:rsidRPr="00B5205F">
        <w:rPr>
          <w:rFonts w:ascii="Verdana" w:hAnsi="Verdana"/>
          <w:color w:val="auto"/>
        </w:rPr>
        <w:t xml:space="preserve">, gender and year group. </w:t>
      </w:r>
      <w:r>
        <w:rPr>
          <w:rFonts w:ascii="Verdana" w:hAnsi="Verdana"/>
          <w:color w:val="auto"/>
        </w:rPr>
        <w:t xml:space="preserve"> </w:t>
      </w:r>
      <w:r>
        <w:rPr>
          <w:rFonts w:ascii="Verdana" w:hAnsi="Verdana"/>
          <w:color w:val="auto"/>
          <w:lang w:val="en-US"/>
        </w:rPr>
        <w:t>This information will be obtained from your child's school.</w:t>
      </w:r>
      <w:r w:rsidRPr="007E0BE1">
        <w:rPr>
          <w:rFonts w:ascii="Verdana" w:hAnsi="Verdana"/>
          <w:color w:val="auto"/>
          <w:lang w:val="en-US"/>
        </w:rPr>
        <w:t xml:space="preserve"> </w:t>
      </w:r>
      <w:r>
        <w:rPr>
          <w:rFonts w:ascii="Verdana" w:hAnsi="Verdana"/>
          <w:color w:val="auto"/>
          <w:lang w:val="en-US"/>
        </w:rPr>
        <w:t xml:space="preserve">We will also obtain information from the National Pupil Database (which has been provided by the school). This information </w:t>
      </w:r>
      <w:r w:rsidRPr="00B5205F">
        <w:rPr>
          <w:rFonts w:ascii="Verdana" w:hAnsi="Verdana"/>
          <w:color w:val="auto"/>
        </w:rPr>
        <w:t>include</w:t>
      </w:r>
      <w:r>
        <w:rPr>
          <w:rFonts w:ascii="Verdana" w:hAnsi="Verdana"/>
          <w:color w:val="auto"/>
        </w:rPr>
        <w:t>s</w:t>
      </w:r>
      <w:r w:rsidRPr="00B5205F">
        <w:rPr>
          <w:rFonts w:ascii="Verdana" w:hAnsi="Verdana"/>
          <w:color w:val="auto"/>
        </w:rPr>
        <w:t xml:space="preserve"> fields such as</w:t>
      </w:r>
      <w:r>
        <w:rPr>
          <w:rFonts w:ascii="Verdana" w:hAnsi="Verdana"/>
          <w:color w:val="auto"/>
        </w:rPr>
        <w:t xml:space="preserve"> your child's</w:t>
      </w:r>
      <w:r w:rsidRPr="00B5205F">
        <w:rPr>
          <w:rFonts w:ascii="Verdana" w:hAnsi="Verdana"/>
          <w:color w:val="auto"/>
        </w:rPr>
        <w:t xml:space="preserve"> ethnicity,</w:t>
      </w:r>
      <w:r w:rsidRPr="00B5205F">
        <w:rPr>
          <w:rFonts w:ascii="Verdana" w:hAnsi="Verdana"/>
          <w:color w:val="auto"/>
        </w:rPr>
        <w:t xml:space="preserve"> </w:t>
      </w:r>
      <w:r>
        <w:rPr>
          <w:rFonts w:ascii="Verdana" w:hAnsi="Verdana"/>
          <w:color w:val="auto"/>
        </w:rPr>
        <w:t>any special educational needs (SEN)</w:t>
      </w:r>
      <w:r w:rsidRPr="00B5205F">
        <w:rPr>
          <w:rFonts w:ascii="Verdana" w:hAnsi="Verdana"/>
          <w:color w:val="auto"/>
        </w:rPr>
        <w:t xml:space="preserve"> and deprivation.</w:t>
      </w:r>
    </w:p>
    <w:p w14:paraId="1EE341A0" w14:textId="77777777" w:rsidR="00A2089F" w:rsidRDefault="00B726DD" w:rsidP="00A2089F">
      <w:pPr>
        <w:spacing w:after="0"/>
        <w:jc w:val="both"/>
        <w:rPr>
          <w:rFonts w:ascii="Verdana" w:hAnsi="Verdana"/>
          <w:color w:val="auto"/>
          <w:lang w:val="en-US"/>
        </w:rPr>
      </w:pPr>
    </w:p>
    <w:p w14:paraId="0F596055" w14:textId="77777777" w:rsidR="00A2089F" w:rsidRDefault="00B726DD" w:rsidP="00A2089F">
      <w:pPr>
        <w:numPr>
          <w:ilvl w:val="0"/>
          <w:numId w:val="3"/>
        </w:numPr>
        <w:spacing w:after="0"/>
        <w:jc w:val="both"/>
        <w:rPr>
          <w:rFonts w:ascii="Verdana" w:hAnsi="Verdana"/>
          <w:color w:val="auto"/>
          <w:lang w:val="en-US"/>
        </w:rPr>
      </w:pPr>
      <w:r w:rsidRPr="003F3310">
        <w:rPr>
          <w:rFonts w:ascii="Verdana" w:hAnsi="Verdana"/>
          <w:b/>
          <w:color w:val="auto"/>
          <w:lang w:val="en-US"/>
        </w:rPr>
        <w:t>Service information:</w:t>
      </w:r>
      <w:r w:rsidRPr="003F3310">
        <w:rPr>
          <w:rFonts w:ascii="Verdana" w:hAnsi="Verdana"/>
          <w:color w:val="auto"/>
          <w:lang w:val="en-US"/>
        </w:rPr>
        <w:t xml:space="preserve"> Information from the local authority if children and young people have had any HeadStart</w:t>
      </w:r>
      <w:r>
        <w:rPr>
          <w:rFonts w:ascii="Verdana" w:hAnsi="Verdana"/>
          <w:color w:val="auto"/>
          <w:lang w:val="en-US"/>
        </w:rPr>
        <w:t xml:space="preserve"> </w:t>
      </w:r>
      <w:proofErr w:type="spellStart"/>
      <w:r>
        <w:rPr>
          <w:rFonts w:ascii="Verdana" w:hAnsi="Verdana"/>
          <w:color w:val="auto"/>
          <w:lang w:val="en-US"/>
        </w:rPr>
        <w:t>programme</w:t>
      </w:r>
      <w:proofErr w:type="spellEnd"/>
      <w:r w:rsidRPr="003F3310">
        <w:rPr>
          <w:rFonts w:ascii="Verdana" w:hAnsi="Verdana"/>
          <w:color w:val="auto"/>
          <w:lang w:val="en-US"/>
        </w:rPr>
        <w:t xml:space="preserve"> support for their emotional wellbeing (e.g. training for teachers about supportin</w:t>
      </w:r>
      <w:r w:rsidRPr="003F3310">
        <w:rPr>
          <w:rFonts w:ascii="Verdana" w:hAnsi="Verdana"/>
          <w:color w:val="auto"/>
          <w:lang w:val="en-US"/>
        </w:rPr>
        <w:t xml:space="preserve">g pupils’ wellbeing, or peer mentoring for children) since the </w:t>
      </w:r>
      <w:r>
        <w:rPr>
          <w:rFonts w:ascii="Verdana" w:hAnsi="Verdana"/>
          <w:color w:val="auto"/>
          <w:lang w:val="en-US"/>
        </w:rPr>
        <w:t xml:space="preserve">HeadStart </w:t>
      </w:r>
      <w:proofErr w:type="spellStart"/>
      <w:r w:rsidRPr="003F3310">
        <w:rPr>
          <w:rFonts w:ascii="Verdana" w:hAnsi="Verdana"/>
          <w:color w:val="auto"/>
          <w:lang w:val="en-US"/>
        </w:rPr>
        <w:t>programme</w:t>
      </w:r>
      <w:proofErr w:type="spellEnd"/>
      <w:r w:rsidRPr="003F3310">
        <w:rPr>
          <w:rFonts w:ascii="Verdana" w:hAnsi="Verdana"/>
          <w:color w:val="auto"/>
          <w:lang w:val="en-US"/>
        </w:rPr>
        <w:t xml:space="preserve"> began in September 2016</w:t>
      </w:r>
      <w:r>
        <w:rPr>
          <w:rFonts w:ascii="Verdana" w:hAnsi="Verdana"/>
          <w:color w:val="auto"/>
          <w:lang w:val="en-US"/>
        </w:rPr>
        <w:t>.</w:t>
      </w:r>
    </w:p>
    <w:p w14:paraId="72D1621C" w14:textId="77777777" w:rsidR="00A2089F" w:rsidRDefault="00B726DD" w:rsidP="00A2089F">
      <w:pPr>
        <w:pStyle w:val="ListParagraph"/>
        <w:rPr>
          <w:rFonts w:ascii="Verdana" w:hAnsi="Verdana"/>
          <w:color w:val="auto"/>
          <w:lang w:val="en-US"/>
        </w:rPr>
      </w:pPr>
    </w:p>
    <w:p w14:paraId="65ADC614" w14:textId="77777777" w:rsidR="00A2089F" w:rsidRDefault="00B726DD" w:rsidP="00A2089F">
      <w:pPr>
        <w:numPr>
          <w:ilvl w:val="0"/>
          <w:numId w:val="3"/>
        </w:numPr>
        <w:spacing w:after="0"/>
        <w:jc w:val="both"/>
        <w:rPr>
          <w:rFonts w:ascii="Verdana" w:hAnsi="Verdana"/>
          <w:color w:val="auto"/>
          <w:lang w:val="en-US"/>
        </w:rPr>
      </w:pPr>
      <w:r w:rsidRPr="00622D38">
        <w:rPr>
          <w:rFonts w:ascii="Verdana" w:hAnsi="Verdana"/>
          <w:b/>
          <w:bCs/>
          <w:color w:val="auto"/>
        </w:rPr>
        <w:t>Names</w:t>
      </w:r>
      <w:r>
        <w:rPr>
          <w:rFonts w:ascii="Verdana" w:hAnsi="Verdana"/>
          <w:bCs/>
          <w:color w:val="auto"/>
        </w:rPr>
        <w:t xml:space="preserve">: </w:t>
      </w:r>
      <w:r w:rsidRPr="00622D38">
        <w:rPr>
          <w:rFonts w:ascii="Verdana" w:hAnsi="Verdana"/>
          <w:bCs/>
          <w:color w:val="auto"/>
        </w:rPr>
        <w:t xml:space="preserve">The researchers, on behalf of the Fund, will receive the names of pupils at your </w:t>
      </w:r>
      <w:r>
        <w:rPr>
          <w:rFonts w:ascii="Verdana" w:hAnsi="Verdana"/>
          <w:bCs/>
          <w:color w:val="auto"/>
        </w:rPr>
        <w:t xml:space="preserve">child's </w:t>
      </w:r>
      <w:r w:rsidRPr="00622D38">
        <w:rPr>
          <w:rFonts w:ascii="Verdana" w:hAnsi="Verdana"/>
          <w:bCs/>
          <w:color w:val="auto"/>
        </w:rPr>
        <w:t xml:space="preserve">school from </w:t>
      </w:r>
      <w:r>
        <w:rPr>
          <w:rFonts w:ascii="Verdana" w:hAnsi="Verdana"/>
          <w:bCs/>
          <w:color w:val="auto"/>
        </w:rPr>
        <w:t>the school</w:t>
      </w:r>
      <w:r w:rsidRPr="00622D38">
        <w:rPr>
          <w:rFonts w:ascii="Verdana" w:hAnsi="Verdana"/>
          <w:bCs/>
          <w:color w:val="auto"/>
        </w:rPr>
        <w:t xml:space="preserve">, to </w:t>
      </w:r>
      <w:r>
        <w:rPr>
          <w:rFonts w:ascii="Verdana" w:hAnsi="Verdana"/>
          <w:bCs/>
          <w:color w:val="auto"/>
        </w:rPr>
        <w:t xml:space="preserve">ensure each child </w:t>
      </w:r>
      <w:r>
        <w:rPr>
          <w:rFonts w:ascii="Verdana" w:hAnsi="Verdana"/>
          <w:bCs/>
          <w:color w:val="auto"/>
        </w:rPr>
        <w:t>receives the correct unique link to the survey and to match survey response</w:t>
      </w:r>
      <w:r>
        <w:rPr>
          <w:rFonts w:ascii="Verdana" w:hAnsi="Verdana"/>
          <w:bCs/>
          <w:color w:val="auto"/>
        </w:rPr>
        <w:t>s</w:t>
      </w:r>
      <w:r>
        <w:rPr>
          <w:rFonts w:ascii="Verdana" w:hAnsi="Verdana"/>
          <w:bCs/>
          <w:color w:val="auto"/>
        </w:rPr>
        <w:t xml:space="preserve"> to the right information from the school about each young person</w:t>
      </w:r>
      <w:r w:rsidRPr="00622D38">
        <w:rPr>
          <w:rFonts w:ascii="Verdana" w:hAnsi="Verdana"/>
          <w:bCs/>
          <w:color w:val="auto"/>
        </w:rPr>
        <w:t>.</w:t>
      </w:r>
    </w:p>
    <w:p w14:paraId="5694DB7C" w14:textId="77777777" w:rsidR="00A2089F" w:rsidRDefault="00B726DD" w:rsidP="00A2089F">
      <w:pPr>
        <w:spacing w:after="0"/>
        <w:jc w:val="both"/>
        <w:rPr>
          <w:rFonts w:ascii="Verdana" w:hAnsi="Verdana"/>
          <w:color w:val="auto"/>
          <w:lang w:val="en-US"/>
        </w:rPr>
      </w:pPr>
    </w:p>
    <w:p w14:paraId="27B5054E" w14:textId="77777777" w:rsidR="003356CE" w:rsidRPr="003356CE" w:rsidRDefault="00B726DD" w:rsidP="003356CE">
      <w:pPr>
        <w:spacing w:after="0"/>
        <w:ind w:left="720"/>
        <w:jc w:val="both"/>
        <w:rPr>
          <w:rFonts w:ascii="Verdana" w:hAnsi="Verdana"/>
          <w:color w:val="auto"/>
        </w:rPr>
      </w:pPr>
      <w:r>
        <w:rPr>
          <w:rFonts w:ascii="Verdana" w:hAnsi="Verdana"/>
          <w:color w:val="auto"/>
        </w:rPr>
        <w:t>T</w:t>
      </w:r>
      <w:r w:rsidRPr="00816A17">
        <w:rPr>
          <w:rFonts w:ascii="Verdana" w:hAnsi="Verdana"/>
          <w:color w:val="auto"/>
        </w:rPr>
        <w:t xml:space="preserve">he </w:t>
      </w:r>
      <w:r>
        <w:rPr>
          <w:rFonts w:ascii="Verdana" w:hAnsi="Verdana"/>
          <w:color w:val="auto"/>
        </w:rPr>
        <w:t>Wellbeing Measurement Framework</w:t>
      </w:r>
      <w:r w:rsidRPr="00816A17">
        <w:rPr>
          <w:rFonts w:ascii="Verdana" w:hAnsi="Verdana"/>
          <w:color w:val="auto"/>
        </w:rPr>
        <w:t xml:space="preserve"> survey data contains data relating to </w:t>
      </w:r>
      <w:r>
        <w:rPr>
          <w:rFonts w:ascii="Verdana" w:hAnsi="Verdana"/>
          <w:color w:val="auto"/>
        </w:rPr>
        <w:t>your child's</w:t>
      </w:r>
      <w:r w:rsidRPr="00816A17">
        <w:rPr>
          <w:rFonts w:ascii="Verdana" w:hAnsi="Verdana"/>
          <w:color w:val="auto"/>
        </w:rPr>
        <w:t xml:space="preserve"> </w:t>
      </w:r>
      <w:r>
        <w:rPr>
          <w:rFonts w:ascii="Verdana" w:hAnsi="Verdana"/>
          <w:color w:val="auto"/>
        </w:rPr>
        <w:t xml:space="preserve">mental </w:t>
      </w:r>
      <w:r w:rsidRPr="00816A17">
        <w:rPr>
          <w:rFonts w:ascii="Verdana" w:hAnsi="Verdana"/>
          <w:color w:val="auto"/>
        </w:rPr>
        <w:t>health. Once the d</w:t>
      </w:r>
      <w:r w:rsidRPr="00816A17">
        <w:rPr>
          <w:rFonts w:ascii="Verdana" w:hAnsi="Verdana"/>
          <w:color w:val="auto"/>
        </w:rPr>
        <w:t xml:space="preserve">ata is linked to data from the National Pupil </w:t>
      </w:r>
      <w:r w:rsidRPr="00816A17">
        <w:rPr>
          <w:rFonts w:ascii="Verdana" w:hAnsi="Verdana"/>
          <w:color w:val="auto"/>
        </w:rPr>
        <w:lastRenderedPageBreak/>
        <w:t xml:space="preserve">Database it also contains data </w:t>
      </w:r>
      <w:r>
        <w:rPr>
          <w:rFonts w:ascii="Verdana" w:hAnsi="Verdana"/>
          <w:color w:val="auto"/>
        </w:rPr>
        <w:t xml:space="preserve">such as </w:t>
      </w:r>
      <w:r w:rsidRPr="00816A17">
        <w:rPr>
          <w:rFonts w:ascii="Verdana" w:hAnsi="Verdana"/>
          <w:color w:val="auto"/>
        </w:rPr>
        <w:t>ethnicity</w:t>
      </w:r>
      <w:r>
        <w:rPr>
          <w:rFonts w:ascii="Verdana" w:hAnsi="Verdana"/>
          <w:color w:val="auto"/>
        </w:rPr>
        <w:t xml:space="preserve"> and, where applicable, c</w:t>
      </w:r>
      <w:r w:rsidRPr="003356CE">
        <w:rPr>
          <w:rFonts w:ascii="Verdana" w:hAnsi="Verdana"/>
          <w:color w:val="auto"/>
        </w:rPr>
        <w:t>hild looked after status (CLA)</w:t>
      </w:r>
      <w:r>
        <w:rPr>
          <w:rFonts w:ascii="Verdana" w:hAnsi="Verdana"/>
          <w:color w:val="auto"/>
        </w:rPr>
        <w:t xml:space="preserve"> and c</w:t>
      </w:r>
      <w:r w:rsidRPr="003356CE">
        <w:rPr>
          <w:rFonts w:ascii="Verdana" w:hAnsi="Verdana"/>
          <w:color w:val="auto"/>
        </w:rPr>
        <w:t>hild in need status (CIN)</w:t>
      </w:r>
      <w:r>
        <w:rPr>
          <w:rFonts w:ascii="Verdana" w:hAnsi="Verdana"/>
          <w:color w:val="auto"/>
        </w:rPr>
        <w:t>.</w:t>
      </w:r>
    </w:p>
    <w:p w14:paraId="66995255" w14:textId="77777777" w:rsidR="00A2089F" w:rsidRDefault="00B726DD" w:rsidP="00A2089F">
      <w:pPr>
        <w:spacing w:after="0"/>
        <w:jc w:val="both"/>
        <w:rPr>
          <w:rFonts w:ascii="Verdana" w:hAnsi="Verdana"/>
          <w:color w:val="auto"/>
        </w:rPr>
      </w:pPr>
    </w:p>
    <w:p w14:paraId="22F86E48" w14:textId="12A0BB54" w:rsidR="00A2089F" w:rsidRDefault="00B726DD" w:rsidP="00A2089F">
      <w:pPr>
        <w:spacing w:after="0"/>
        <w:jc w:val="both"/>
        <w:rPr>
          <w:rFonts w:ascii="Verdana" w:hAnsi="Verdana"/>
          <w:color w:val="auto"/>
        </w:rPr>
      </w:pPr>
      <w:r>
        <w:rPr>
          <w:rFonts w:ascii="Verdana" w:hAnsi="Verdana"/>
          <w:color w:val="auto"/>
        </w:rPr>
        <w:t xml:space="preserve">If you would like further information on the evaluation of your child's personal data as part of the HeadStart programme, please visit the following link: </w:t>
      </w:r>
      <w:hyperlink r:id="rId9" w:history="1">
        <w:r w:rsidR="005D1BA8" w:rsidRPr="0055519D">
          <w:rPr>
            <w:rStyle w:val="Hyperlink"/>
            <w:rFonts w:ascii="Verdana" w:hAnsi="Verdana"/>
          </w:rPr>
          <w:t>https://www.ucl.ac.uk/evidence-based-practice-unit/sites/evidence-based-practice-unit/files/2021hs3addendumtoprivacynotice_-_final.pdf</w:t>
        </w:r>
      </w:hyperlink>
      <w:r w:rsidR="005D1BA8">
        <w:rPr>
          <w:rFonts w:ascii="Verdana" w:hAnsi="Verdana"/>
          <w:color w:val="auto"/>
        </w:rPr>
        <w:t xml:space="preserve"> </w:t>
      </w:r>
    </w:p>
    <w:p w14:paraId="2FAB8D1C" w14:textId="77777777" w:rsidR="00A2089F" w:rsidRDefault="00B726DD" w:rsidP="00A2089F">
      <w:pPr>
        <w:spacing w:after="0"/>
        <w:ind w:left="720"/>
        <w:jc w:val="both"/>
        <w:rPr>
          <w:rFonts w:ascii="Verdana" w:hAnsi="Verdana"/>
          <w:color w:val="auto"/>
          <w:lang w:val="en-US"/>
        </w:rPr>
      </w:pPr>
    </w:p>
    <w:p w14:paraId="6351338D" w14:textId="77777777" w:rsidR="00A2089F" w:rsidRPr="00C77364" w:rsidRDefault="00B726DD" w:rsidP="00A2089F">
      <w:pPr>
        <w:pStyle w:val="NoSpacing"/>
        <w:jc w:val="both"/>
        <w:rPr>
          <w:rFonts w:ascii="Verdana" w:hAnsi="Verdana"/>
          <w:color w:val="auto"/>
          <w:u w:val="single"/>
        </w:rPr>
      </w:pPr>
      <w:r w:rsidRPr="00C77364">
        <w:rPr>
          <w:rFonts w:ascii="Verdana" w:hAnsi="Verdana"/>
          <w:color w:val="auto"/>
          <w:u w:val="single"/>
        </w:rPr>
        <w:t xml:space="preserve">Why can the Fund process your child's personal data? </w:t>
      </w:r>
    </w:p>
    <w:p w14:paraId="3D3393E5" w14:textId="77777777" w:rsidR="00A2089F" w:rsidRDefault="00B726DD" w:rsidP="00A2089F">
      <w:pPr>
        <w:pStyle w:val="NoSpacing"/>
        <w:jc w:val="both"/>
        <w:rPr>
          <w:rFonts w:ascii="Verdana" w:hAnsi="Verdana"/>
          <w:color w:val="auto"/>
        </w:rPr>
      </w:pPr>
    </w:p>
    <w:p w14:paraId="7EBD92B4" w14:textId="77777777" w:rsidR="00A2089F" w:rsidRDefault="00B726DD" w:rsidP="00A2089F">
      <w:pPr>
        <w:pStyle w:val="NoSpacing"/>
        <w:jc w:val="both"/>
        <w:rPr>
          <w:rFonts w:ascii="Verdana" w:hAnsi="Verdana"/>
          <w:color w:val="auto"/>
        </w:rPr>
      </w:pPr>
      <w:r>
        <w:rPr>
          <w:rFonts w:ascii="Verdana" w:hAnsi="Verdana"/>
          <w:color w:val="auto"/>
        </w:rPr>
        <w:t xml:space="preserve">Legally, we are able to </w:t>
      </w:r>
      <w:r>
        <w:rPr>
          <w:rFonts w:ascii="Verdana" w:hAnsi="Verdana"/>
          <w:color w:val="auto"/>
        </w:rPr>
        <w:t>process this</w:t>
      </w:r>
      <w:r w:rsidRPr="007E0BE1">
        <w:rPr>
          <w:rFonts w:ascii="Verdana" w:hAnsi="Verdana"/>
          <w:color w:val="auto"/>
        </w:rPr>
        <w:t xml:space="preserve"> </w:t>
      </w:r>
      <w:r>
        <w:rPr>
          <w:rFonts w:ascii="Verdana" w:hAnsi="Verdana"/>
          <w:color w:val="auto"/>
        </w:rPr>
        <w:t xml:space="preserve">information because it is part of a study carried out in the </w:t>
      </w:r>
      <w:r w:rsidRPr="001A3EE0">
        <w:rPr>
          <w:rFonts w:ascii="Verdana" w:hAnsi="Verdana"/>
          <w:b/>
          <w:color w:val="auto"/>
        </w:rPr>
        <w:t>public interest</w:t>
      </w:r>
      <w:r>
        <w:rPr>
          <w:rFonts w:ascii="Verdana" w:hAnsi="Verdana"/>
          <w:color w:val="auto"/>
        </w:rPr>
        <w:t>.</w:t>
      </w:r>
      <w:r w:rsidRPr="007E0BE1">
        <w:rPr>
          <w:rFonts w:ascii="Verdana" w:hAnsi="Verdana"/>
          <w:color w:val="auto"/>
        </w:rPr>
        <w:t xml:space="preserve"> </w:t>
      </w:r>
      <w:r>
        <w:rPr>
          <w:rFonts w:ascii="Verdana" w:hAnsi="Verdana"/>
          <w:color w:val="auto"/>
        </w:rPr>
        <w:t>There is a public interest and value in learning more about how best to support young people’s mental health.</w:t>
      </w:r>
      <w:r w:rsidRPr="007E0BE1">
        <w:rPr>
          <w:rFonts w:ascii="Verdana" w:hAnsi="Verdana"/>
          <w:color w:val="auto"/>
        </w:rPr>
        <w:t xml:space="preserve"> </w:t>
      </w:r>
      <w:r w:rsidRPr="00827CBA">
        <w:rPr>
          <w:rFonts w:ascii="Verdana" w:hAnsi="Verdana"/>
          <w:color w:val="auto"/>
        </w:rPr>
        <w:t xml:space="preserve">We will </w:t>
      </w:r>
      <w:r>
        <w:rPr>
          <w:rFonts w:ascii="Verdana" w:hAnsi="Verdana"/>
          <w:color w:val="auto"/>
        </w:rPr>
        <w:t>never</w:t>
      </w:r>
      <w:r w:rsidRPr="00827CBA">
        <w:rPr>
          <w:rFonts w:ascii="Verdana" w:hAnsi="Verdana"/>
          <w:color w:val="auto"/>
        </w:rPr>
        <w:t xml:space="preserve"> use the information to identify specific </w:t>
      </w:r>
      <w:r>
        <w:rPr>
          <w:rFonts w:ascii="Verdana" w:hAnsi="Verdana"/>
          <w:color w:val="auto"/>
        </w:rPr>
        <w:t>pupils</w:t>
      </w:r>
      <w:r w:rsidRPr="00827CBA">
        <w:rPr>
          <w:rFonts w:ascii="Verdana" w:hAnsi="Verdana"/>
          <w:color w:val="auto"/>
        </w:rPr>
        <w:t xml:space="preserve"> for any reason.</w:t>
      </w:r>
      <w:r>
        <w:rPr>
          <w:rFonts w:ascii="Verdana" w:hAnsi="Verdana"/>
          <w:color w:val="auto"/>
        </w:rPr>
        <w:t xml:space="preserve"> If we process any special category data, our lawful basis for doing so is that it is </w:t>
      </w:r>
      <w:r w:rsidRPr="000B38B7">
        <w:rPr>
          <w:rFonts w:ascii="Verdana" w:hAnsi="Verdana"/>
          <w:color w:val="auto"/>
        </w:rPr>
        <w:t>necessary for archiving purposes, scientific or historical research purposes or statistical purposes.</w:t>
      </w:r>
    </w:p>
    <w:p w14:paraId="49B1ED6A" w14:textId="77777777" w:rsidR="00A2089F" w:rsidRDefault="00B726DD" w:rsidP="00A2089F">
      <w:pPr>
        <w:pStyle w:val="NoSpacing"/>
        <w:jc w:val="both"/>
        <w:rPr>
          <w:rFonts w:ascii="Verdana" w:hAnsi="Verdana"/>
          <w:color w:val="auto"/>
        </w:rPr>
      </w:pPr>
    </w:p>
    <w:p w14:paraId="49EDD63F" w14:textId="77777777" w:rsidR="00A2089F" w:rsidRDefault="00B726DD" w:rsidP="00A2089F">
      <w:pPr>
        <w:pStyle w:val="NoSpacing"/>
        <w:jc w:val="both"/>
        <w:rPr>
          <w:rFonts w:ascii="Verdana" w:hAnsi="Verdana"/>
          <w:color w:val="auto"/>
        </w:rPr>
      </w:pPr>
      <w:r w:rsidRPr="00C77364">
        <w:rPr>
          <w:rFonts w:ascii="Verdana" w:hAnsi="Verdana"/>
          <w:color w:val="auto"/>
          <w:u w:val="single"/>
        </w:rPr>
        <w:t xml:space="preserve">Who is responsible for your child's personal </w:t>
      </w:r>
      <w:r w:rsidRPr="00C77364">
        <w:rPr>
          <w:rFonts w:ascii="Verdana" w:hAnsi="Verdana"/>
          <w:color w:val="auto"/>
          <w:u w:val="single"/>
        </w:rPr>
        <w:t>data</w:t>
      </w:r>
      <w:r>
        <w:rPr>
          <w:rFonts w:ascii="Verdana" w:hAnsi="Verdana"/>
          <w:color w:val="auto"/>
        </w:rPr>
        <w:t>?</w:t>
      </w:r>
    </w:p>
    <w:p w14:paraId="44410774" w14:textId="77777777" w:rsidR="00A2089F" w:rsidRPr="007E0BE1" w:rsidRDefault="00B726DD" w:rsidP="00A2089F">
      <w:pPr>
        <w:contextualSpacing/>
        <w:jc w:val="both"/>
        <w:rPr>
          <w:rFonts w:ascii="Verdana" w:eastAsia="Times New Roman" w:hAnsi="Verdana"/>
          <w:color w:val="auto"/>
        </w:rPr>
      </w:pPr>
    </w:p>
    <w:p w14:paraId="0DC7BB72" w14:textId="77777777" w:rsidR="00A2089F" w:rsidRDefault="00B726DD" w:rsidP="00A2089F">
      <w:pPr>
        <w:contextualSpacing/>
        <w:jc w:val="both"/>
        <w:rPr>
          <w:rFonts w:ascii="Verdana" w:eastAsia="Times New Roman" w:hAnsi="Verdana"/>
          <w:color w:val="auto"/>
        </w:rPr>
      </w:pPr>
      <w:r>
        <w:rPr>
          <w:rFonts w:ascii="Verdana" w:eastAsia="Times New Roman" w:hAnsi="Verdana"/>
          <w:color w:val="auto"/>
        </w:rPr>
        <w:t>The organisation responsible for the proper handling of</w:t>
      </w:r>
      <w:r w:rsidRPr="007E0BE1">
        <w:rPr>
          <w:rFonts w:ascii="Verdana" w:eastAsia="Times New Roman" w:hAnsi="Verdana"/>
          <w:color w:val="auto"/>
        </w:rPr>
        <w:t xml:space="preserve"> </w:t>
      </w:r>
      <w:r>
        <w:rPr>
          <w:rFonts w:ascii="Verdana" w:eastAsia="Times New Roman" w:hAnsi="Verdana"/>
          <w:color w:val="auto"/>
        </w:rPr>
        <w:t>your child’s information</w:t>
      </w:r>
      <w:r w:rsidRPr="007E0BE1">
        <w:rPr>
          <w:rFonts w:ascii="Verdana" w:eastAsia="Times New Roman" w:hAnsi="Verdana"/>
          <w:color w:val="auto"/>
        </w:rPr>
        <w:t xml:space="preserve"> collected for this </w:t>
      </w:r>
      <w:r>
        <w:rPr>
          <w:rFonts w:ascii="Verdana" w:eastAsia="Times New Roman" w:hAnsi="Verdana"/>
          <w:color w:val="auto"/>
        </w:rPr>
        <w:t>programme</w:t>
      </w:r>
      <w:r w:rsidRPr="007E0BE1">
        <w:rPr>
          <w:rFonts w:ascii="Verdana" w:eastAsia="Times New Roman" w:hAnsi="Verdana"/>
          <w:color w:val="auto"/>
        </w:rPr>
        <w:t xml:space="preserve"> is </w:t>
      </w:r>
      <w:r>
        <w:rPr>
          <w:rFonts w:ascii="Verdana" w:eastAsia="Times New Roman" w:hAnsi="Verdana"/>
          <w:color w:val="auto"/>
        </w:rPr>
        <w:t>the Fund</w:t>
      </w:r>
      <w:r w:rsidRPr="007E0BE1">
        <w:rPr>
          <w:rFonts w:ascii="Verdana" w:eastAsia="Times New Roman" w:hAnsi="Verdana"/>
          <w:color w:val="auto"/>
        </w:rPr>
        <w:t xml:space="preserve">. </w:t>
      </w:r>
      <w:r w:rsidRPr="00C20EF2">
        <w:rPr>
          <w:rFonts w:ascii="Verdana" w:eastAsia="Times New Roman" w:hAnsi="Verdana"/>
          <w:color w:val="auto"/>
        </w:rPr>
        <w:t>The Fund has asked the Evidence Based Practice Unit (EBPU</w:t>
      </w:r>
      <w:r>
        <w:rPr>
          <w:rFonts w:ascii="Verdana" w:eastAsia="Times New Roman" w:hAnsi="Verdana"/>
          <w:color w:val="auto"/>
        </w:rPr>
        <w:t>)</w:t>
      </w:r>
      <w:r>
        <w:rPr>
          <w:rFonts w:ascii="Verdana" w:eastAsia="Times New Roman" w:hAnsi="Verdana"/>
          <w:color w:val="auto"/>
        </w:rPr>
        <w:t>,</w:t>
      </w:r>
      <w:r w:rsidRPr="00C20EF2">
        <w:rPr>
          <w:rFonts w:ascii="Verdana" w:eastAsia="Times New Roman" w:hAnsi="Verdana"/>
          <w:color w:val="auto"/>
        </w:rPr>
        <w:t xml:space="preserve"> in partnership with the University of Manchester, to collect and process the data from this programme on its behalf. Only one organisation, the University of Manchester, will have access to identifiable information</w:t>
      </w:r>
      <w:r>
        <w:rPr>
          <w:rFonts w:ascii="Verdana" w:eastAsia="Times New Roman" w:hAnsi="Verdana"/>
          <w:color w:val="auto"/>
        </w:rPr>
        <w:t xml:space="preserve"> about your child. </w:t>
      </w:r>
    </w:p>
    <w:p w14:paraId="426EB0C6" w14:textId="77777777" w:rsidR="009D4396" w:rsidRDefault="00B726DD" w:rsidP="00A2089F">
      <w:pPr>
        <w:contextualSpacing/>
        <w:jc w:val="both"/>
        <w:rPr>
          <w:rFonts w:ascii="Verdana" w:eastAsia="Times New Roman" w:hAnsi="Verdana"/>
          <w:color w:val="auto"/>
        </w:rPr>
      </w:pPr>
    </w:p>
    <w:p w14:paraId="2B8063CA" w14:textId="77777777" w:rsidR="009D4396" w:rsidRPr="007E0BE1" w:rsidRDefault="00B726DD" w:rsidP="00A2089F">
      <w:pPr>
        <w:contextualSpacing/>
        <w:jc w:val="both"/>
        <w:rPr>
          <w:rFonts w:ascii="Verdana" w:eastAsia="Times New Roman" w:hAnsi="Verdana"/>
          <w:color w:val="auto"/>
        </w:rPr>
      </w:pPr>
      <w:r>
        <w:rPr>
          <w:rFonts w:ascii="Verdana" w:eastAsia="Times New Roman" w:hAnsi="Verdana"/>
          <w:color w:val="auto"/>
        </w:rPr>
        <w:t>The EBPU is</w:t>
      </w:r>
      <w:r w:rsidRPr="00C20EF2">
        <w:rPr>
          <w:rFonts w:ascii="Verdana" w:eastAsia="Times New Roman" w:hAnsi="Verdana"/>
          <w:color w:val="auto"/>
        </w:rPr>
        <w:t xml:space="preserve"> a collab</w:t>
      </w:r>
      <w:r w:rsidRPr="00C20EF2">
        <w:rPr>
          <w:rFonts w:ascii="Verdana" w:eastAsia="Times New Roman" w:hAnsi="Verdana"/>
          <w:color w:val="auto"/>
        </w:rPr>
        <w:t>oration between the Anna Freud National Centre for Children and Families and University College London</w:t>
      </w:r>
      <w:r>
        <w:rPr>
          <w:rFonts w:ascii="Verdana" w:eastAsia="Times New Roman" w:hAnsi="Verdana"/>
          <w:color w:val="auto"/>
        </w:rPr>
        <w:t>.</w:t>
      </w:r>
    </w:p>
    <w:p w14:paraId="7780F746" w14:textId="77777777" w:rsidR="00A2089F" w:rsidRPr="007E0BE1" w:rsidRDefault="00B726DD" w:rsidP="00A2089F">
      <w:pPr>
        <w:contextualSpacing/>
        <w:jc w:val="both"/>
        <w:rPr>
          <w:rFonts w:ascii="Verdana" w:eastAsia="Times New Roman" w:hAnsi="Verdana"/>
          <w:color w:val="auto"/>
        </w:rPr>
      </w:pPr>
    </w:p>
    <w:p w14:paraId="299B2FCB" w14:textId="77777777" w:rsidR="00A2089F" w:rsidRPr="00C77364" w:rsidRDefault="00B726DD" w:rsidP="00A2089F">
      <w:pPr>
        <w:contextualSpacing/>
        <w:jc w:val="both"/>
        <w:rPr>
          <w:rFonts w:ascii="Verdana" w:eastAsia="Times New Roman" w:hAnsi="Verdana"/>
          <w:color w:val="auto"/>
          <w:u w:val="single"/>
        </w:rPr>
      </w:pPr>
      <w:r w:rsidRPr="00C77364">
        <w:rPr>
          <w:rFonts w:ascii="Verdana" w:eastAsia="Times New Roman" w:hAnsi="Verdana"/>
          <w:color w:val="auto"/>
          <w:u w:val="single"/>
        </w:rPr>
        <w:t>Sharing and retaining your child's data</w:t>
      </w:r>
    </w:p>
    <w:p w14:paraId="41853FDC" w14:textId="77777777" w:rsidR="00A2089F" w:rsidRDefault="00B726DD" w:rsidP="00A2089F">
      <w:pPr>
        <w:contextualSpacing/>
        <w:jc w:val="both"/>
        <w:rPr>
          <w:rFonts w:ascii="Verdana" w:eastAsia="Times New Roman" w:hAnsi="Verdana"/>
          <w:color w:val="auto"/>
        </w:rPr>
      </w:pPr>
    </w:p>
    <w:p w14:paraId="2FEFAED8" w14:textId="77777777" w:rsidR="00A2089F" w:rsidRDefault="00B726DD" w:rsidP="00A2089F">
      <w:pPr>
        <w:contextualSpacing/>
        <w:jc w:val="both"/>
        <w:rPr>
          <w:rFonts w:ascii="Verdana" w:eastAsia="Times New Roman" w:hAnsi="Verdana"/>
          <w:color w:val="auto"/>
        </w:rPr>
      </w:pPr>
      <w:r>
        <w:rPr>
          <w:rFonts w:ascii="Verdana" w:eastAsia="Times New Roman" w:hAnsi="Verdana"/>
          <w:color w:val="auto"/>
        </w:rPr>
        <w:t xml:space="preserve">We will not move or share information that identifies your child </w:t>
      </w:r>
      <w:r w:rsidRPr="007E0BE1">
        <w:rPr>
          <w:rFonts w:ascii="Verdana" w:eastAsia="Times New Roman" w:hAnsi="Verdana"/>
          <w:color w:val="auto"/>
        </w:rPr>
        <w:t xml:space="preserve">outside the </w:t>
      </w:r>
      <w:r>
        <w:rPr>
          <w:rFonts w:ascii="Verdana" w:eastAsia="Times New Roman" w:hAnsi="Verdana"/>
          <w:color w:val="auto"/>
        </w:rPr>
        <w:t>UK</w:t>
      </w:r>
      <w:r w:rsidRPr="007E0BE1">
        <w:rPr>
          <w:rFonts w:ascii="Verdana" w:eastAsia="Times New Roman" w:hAnsi="Verdana"/>
          <w:color w:val="auto"/>
        </w:rPr>
        <w:t xml:space="preserve"> and </w:t>
      </w:r>
      <w:r>
        <w:rPr>
          <w:rFonts w:ascii="Verdana" w:eastAsia="Times New Roman" w:hAnsi="Verdana"/>
          <w:color w:val="auto"/>
        </w:rPr>
        <w:t xml:space="preserve">we </w:t>
      </w:r>
      <w:r w:rsidRPr="007E0BE1">
        <w:rPr>
          <w:rFonts w:ascii="Verdana" w:eastAsia="Times New Roman" w:hAnsi="Verdana"/>
          <w:color w:val="auto"/>
        </w:rPr>
        <w:t xml:space="preserve">will </w:t>
      </w:r>
      <w:r>
        <w:rPr>
          <w:rFonts w:ascii="Verdana" w:eastAsia="Times New Roman" w:hAnsi="Verdana"/>
          <w:color w:val="auto"/>
        </w:rPr>
        <w:t xml:space="preserve">make sure that it </w:t>
      </w:r>
      <w:r>
        <w:rPr>
          <w:rFonts w:ascii="Verdana" w:eastAsia="Times New Roman" w:hAnsi="Verdana"/>
          <w:color w:val="auto"/>
        </w:rPr>
        <w:t>is</w:t>
      </w:r>
      <w:r w:rsidRPr="007E0BE1">
        <w:rPr>
          <w:rFonts w:ascii="Verdana" w:eastAsia="Times New Roman" w:hAnsi="Verdana"/>
          <w:color w:val="auto"/>
        </w:rPr>
        <w:t xml:space="preserve"> </w:t>
      </w:r>
      <w:r>
        <w:rPr>
          <w:rFonts w:ascii="Verdana" w:eastAsia="Times New Roman" w:hAnsi="Verdana"/>
          <w:color w:val="auto"/>
        </w:rPr>
        <w:t xml:space="preserve">held </w:t>
      </w:r>
      <w:r w:rsidRPr="007E0BE1">
        <w:rPr>
          <w:rFonts w:ascii="Verdana" w:eastAsia="Times New Roman" w:hAnsi="Verdana"/>
          <w:color w:val="auto"/>
        </w:rPr>
        <w:t>secure</w:t>
      </w:r>
      <w:r>
        <w:rPr>
          <w:rFonts w:ascii="Verdana" w:eastAsia="Times New Roman" w:hAnsi="Verdana"/>
          <w:color w:val="auto"/>
        </w:rPr>
        <w:t>ly</w:t>
      </w:r>
      <w:r w:rsidRPr="007E0BE1">
        <w:rPr>
          <w:rFonts w:ascii="Verdana" w:eastAsia="Times New Roman" w:hAnsi="Verdana"/>
          <w:color w:val="auto"/>
        </w:rPr>
        <w:t xml:space="preserve"> at all times.</w:t>
      </w:r>
      <w:r>
        <w:rPr>
          <w:rFonts w:ascii="Verdana" w:eastAsia="Times New Roman" w:hAnsi="Verdana"/>
          <w:color w:val="auto"/>
        </w:rPr>
        <w:t xml:space="preserve"> </w:t>
      </w:r>
    </w:p>
    <w:p w14:paraId="191358BB" w14:textId="77777777" w:rsidR="00A2089F" w:rsidRDefault="00B726DD" w:rsidP="00A2089F">
      <w:pPr>
        <w:contextualSpacing/>
        <w:jc w:val="both"/>
        <w:rPr>
          <w:rFonts w:ascii="Verdana" w:eastAsia="Times New Roman" w:hAnsi="Verdana"/>
          <w:color w:val="auto"/>
        </w:rPr>
      </w:pPr>
    </w:p>
    <w:p w14:paraId="163FC39F" w14:textId="77777777" w:rsidR="00A2089F" w:rsidRDefault="00B726DD" w:rsidP="00A2089F">
      <w:pPr>
        <w:contextualSpacing/>
        <w:jc w:val="both"/>
        <w:rPr>
          <w:rFonts w:ascii="Verdana" w:eastAsia="Times New Roman" w:hAnsi="Verdana"/>
          <w:color w:val="auto"/>
        </w:rPr>
      </w:pPr>
      <w:r w:rsidRPr="005522C2">
        <w:rPr>
          <w:rFonts w:ascii="Verdana" w:eastAsia="Times New Roman" w:hAnsi="Verdana"/>
          <w:color w:val="auto"/>
        </w:rPr>
        <w:t xml:space="preserve">We will keep the information that could identify individuals for a </w:t>
      </w:r>
      <w:r>
        <w:rPr>
          <w:rFonts w:ascii="Verdana" w:eastAsia="Times New Roman" w:hAnsi="Verdana"/>
          <w:color w:val="auto"/>
        </w:rPr>
        <w:t>7</w:t>
      </w:r>
      <w:r w:rsidRPr="00DC4D60">
        <w:rPr>
          <w:rFonts w:ascii="Verdana" w:eastAsia="Times New Roman" w:hAnsi="Verdana"/>
          <w:color w:val="auto"/>
        </w:rPr>
        <w:t>-year period</w:t>
      </w:r>
      <w:r w:rsidRPr="005522C2">
        <w:rPr>
          <w:rFonts w:ascii="Verdana" w:eastAsia="Times New Roman" w:hAnsi="Verdana"/>
          <w:color w:val="auto"/>
        </w:rPr>
        <w:t xml:space="preserve"> while the </w:t>
      </w:r>
      <w:r>
        <w:rPr>
          <w:rFonts w:ascii="Verdana" w:eastAsia="Times New Roman" w:hAnsi="Verdana"/>
          <w:color w:val="auto"/>
        </w:rPr>
        <w:t>HeadStart</w:t>
      </w:r>
      <w:r w:rsidRPr="005522C2">
        <w:rPr>
          <w:rFonts w:ascii="Verdana" w:eastAsia="Times New Roman" w:hAnsi="Verdana"/>
          <w:color w:val="auto"/>
        </w:rPr>
        <w:t xml:space="preserve"> </w:t>
      </w:r>
      <w:r>
        <w:rPr>
          <w:rFonts w:ascii="Verdana" w:eastAsia="Times New Roman" w:hAnsi="Verdana"/>
          <w:color w:val="auto"/>
        </w:rPr>
        <w:t>programme</w:t>
      </w:r>
      <w:r w:rsidRPr="005522C2">
        <w:rPr>
          <w:rFonts w:ascii="Verdana" w:eastAsia="Times New Roman" w:hAnsi="Verdana"/>
          <w:color w:val="auto"/>
        </w:rPr>
        <w:t xml:space="preserve"> is taking place. This </w:t>
      </w:r>
      <w:r>
        <w:rPr>
          <w:rFonts w:ascii="Verdana" w:eastAsia="Times New Roman" w:hAnsi="Verdana"/>
          <w:color w:val="auto"/>
        </w:rPr>
        <w:t>information will</w:t>
      </w:r>
      <w:r w:rsidRPr="005522C2">
        <w:rPr>
          <w:rFonts w:ascii="Verdana" w:eastAsia="Times New Roman" w:hAnsi="Verdana"/>
          <w:color w:val="auto"/>
        </w:rPr>
        <w:t xml:space="preserve"> be shared with colleagues at the University of Manchester for analysis, who are part of the</w:t>
      </w:r>
      <w:r>
        <w:rPr>
          <w:rFonts w:ascii="Verdana" w:eastAsia="Times New Roman" w:hAnsi="Verdana"/>
          <w:color w:val="auto"/>
        </w:rPr>
        <w:t xml:space="preserve"> Fund's</w:t>
      </w:r>
      <w:r w:rsidRPr="005522C2">
        <w:rPr>
          <w:rFonts w:ascii="Verdana" w:eastAsia="Times New Roman" w:hAnsi="Verdana"/>
          <w:color w:val="auto"/>
        </w:rPr>
        <w:t xml:space="preserve"> research team. </w:t>
      </w:r>
    </w:p>
    <w:p w14:paraId="27405B64" w14:textId="77777777" w:rsidR="00A61CD8" w:rsidRDefault="00B726DD" w:rsidP="00A2089F">
      <w:pPr>
        <w:contextualSpacing/>
        <w:jc w:val="both"/>
        <w:rPr>
          <w:rFonts w:ascii="Verdana" w:eastAsia="Times New Roman" w:hAnsi="Verdana"/>
          <w:color w:val="auto"/>
        </w:rPr>
      </w:pPr>
    </w:p>
    <w:p w14:paraId="6AFEE0BE" w14:textId="77777777" w:rsidR="00A61CD8" w:rsidRPr="00A61CD8" w:rsidRDefault="00B726DD" w:rsidP="00A61CD8">
      <w:pPr>
        <w:contextualSpacing/>
        <w:jc w:val="both"/>
        <w:rPr>
          <w:rFonts w:ascii="Verdana" w:eastAsia="Times New Roman" w:hAnsi="Verdana"/>
          <w:color w:val="auto"/>
        </w:rPr>
      </w:pPr>
      <w:r w:rsidRPr="00A61CD8">
        <w:rPr>
          <w:rFonts w:ascii="Verdana" w:eastAsia="Times New Roman" w:hAnsi="Verdana"/>
          <w:color w:val="auto"/>
        </w:rPr>
        <w:t xml:space="preserve">We will share data summaries displaying average scores of the pupils in your child's school compared to the average for all schools taking </w:t>
      </w:r>
      <w:r w:rsidRPr="00A61CD8">
        <w:rPr>
          <w:rFonts w:ascii="Verdana" w:eastAsia="Times New Roman" w:hAnsi="Verdana"/>
          <w:color w:val="auto"/>
        </w:rPr>
        <w:t xml:space="preserve">part in the project nationally. These data summaries do not contain any personal data and your child cannot be identified from this information. </w:t>
      </w:r>
    </w:p>
    <w:p w14:paraId="4F00DBEC" w14:textId="77777777" w:rsidR="00A61CD8" w:rsidRDefault="00B726DD" w:rsidP="00A2089F">
      <w:pPr>
        <w:contextualSpacing/>
        <w:jc w:val="both"/>
        <w:rPr>
          <w:rFonts w:ascii="Verdana" w:eastAsia="Times New Roman" w:hAnsi="Verdana"/>
          <w:color w:val="auto"/>
        </w:rPr>
      </w:pPr>
    </w:p>
    <w:p w14:paraId="340EB159" w14:textId="77777777" w:rsidR="00A2089F" w:rsidRDefault="00B726DD" w:rsidP="00A2089F">
      <w:pPr>
        <w:contextualSpacing/>
        <w:jc w:val="both"/>
        <w:rPr>
          <w:rFonts w:ascii="Verdana" w:eastAsia="Times New Roman" w:hAnsi="Verdana"/>
          <w:color w:val="auto"/>
        </w:rPr>
      </w:pPr>
      <w:r w:rsidRPr="005522C2">
        <w:rPr>
          <w:rFonts w:ascii="Verdana" w:eastAsia="Times New Roman" w:hAnsi="Verdana"/>
          <w:color w:val="auto"/>
        </w:rPr>
        <w:t>After that we will make individuals in the dataset completely anonymous and this anonymous information may t</w:t>
      </w:r>
      <w:r w:rsidRPr="005522C2">
        <w:rPr>
          <w:rFonts w:ascii="Verdana" w:eastAsia="Times New Roman" w:hAnsi="Verdana"/>
          <w:color w:val="auto"/>
        </w:rPr>
        <w:t>hen be used for related research for another 20 years, after which it will be securely destroyed.</w:t>
      </w:r>
    </w:p>
    <w:p w14:paraId="32B67B13" w14:textId="77777777" w:rsidR="00A2089F" w:rsidRDefault="00B726DD" w:rsidP="00A2089F">
      <w:pPr>
        <w:contextualSpacing/>
        <w:jc w:val="both"/>
        <w:rPr>
          <w:rFonts w:ascii="Verdana" w:eastAsia="Times New Roman" w:hAnsi="Verdana"/>
          <w:color w:val="auto"/>
        </w:rPr>
      </w:pPr>
    </w:p>
    <w:p w14:paraId="1D9C5648" w14:textId="77777777" w:rsidR="00A2089F" w:rsidRDefault="00B726DD" w:rsidP="00A2089F">
      <w:pPr>
        <w:contextualSpacing/>
        <w:jc w:val="both"/>
        <w:rPr>
          <w:rFonts w:ascii="Verdana" w:eastAsia="Times New Roman" w:hAnsi="Verdana"/>
          <w:color w:val="auto"/>
        </w:rPr>
      </w:pPr>
      <w:r w:rsidRPr="003F3310">
        <w:rPr>
          <w:rFonts w:ascii="Verdana" w:eastAsia="Times New Roman" w:hAnsi="Verdana"/>
          <w:color w:val="auto"/>
        </w:rPr>
        <w:t xml:space="preserve">We will share the combined information with your Local Authority for limited, agreed purposes (to understand how the HeadStart programme may help schools and young </w:t>
      </w:r>
      <w:r w:rsidRPr="003F3310">
        <w:rPr>
          <w:rFonts w:ascii="Verdana" w:eastAsia="Times New Roman" w:hAnsi="Verdana"/>
          <w:color w:val="auto"/>
        </w:rPr>
        <w:lastRenderedPageBreak/>
        <w:t xml:space="preserve">people locally). </w:t>
      </w:r>
      <w:r>
        <w:rPr>
          <w:rFonts w:ascii="Verdana" w:eastAsia="Times New Roman" w:hAnsi="Verdana"/>
          <w:color w:val="auto"/>
        </w:rPr>
        <w:t xml:space="preserve"> Our lawful basis for sharing this information with your Local Authority is</w:t>
      </w:r>
      <w:r>
        <w:rPr>
          <w:rFonts w:ascii="Verdana" w:eastAsia="Times New Roman" w:hAnsi="Verdana"/>
          <w:color w:val="auto"/>
        </w:rPr>
        <w:t xml:space="preserve"> that it in the Fund's and the Local Authority's legitimate interests, given </w:t>
      </w:r>
      <w:r w:rsidRPr="00C77364">
        <w:rPr>
          <w:rFonts w:ascii="Verdana" w:eastAsia="Times New Roman" w:hAnsi="Verdana"/>
          <w:color w:val="auto"/>
        </w:rPr>
        <w:t>the significant mental health and wellbeing benefits that the HeadStart programme has been set up to achieve</w:t>
      </w:r>
      <w:r>
        <w:rPr>
          <w:rFonts w:ascii="Verdana" w:eastAsia="Times New Roman" w:hAnsi="Verdana"/>
          <w:color w:val="auto"/>
        </w:rPr>
        <w:t>.</w:t>
      </w:r>
    </w:p>
    <w:p w14:paraId="11A6BB7C" w14:textId="77777777" w:rsidR="00A2089F" w:rsidRDefault="00B726DD" w:rsidP="00A2089F">
      <w:pPr>
        <w:contextualSpacing/>
        <w:jc w:val="both"/>
        <w:rPr>
          <w:rFonts w:ascii="Verdana" w:eastAsia="Times New Roman" w:hAnsi="Verdana"/>
          <w:color w:val="auto"/>
        </w:rPr>
      </w:pPr>
    </w:p>
    <w:p w14:paraId="447347C8" w14:textId="77777777" w:rsidR="00A2089F" w:rsidRDefault="00B726DD" w:rsidP="00A2089F">
      <w:pPr>
        <w:contextualSpacing/>
        <w:jc w:val="both"/>
        <w:rPr>
          <w:rFonts w:ascii="Verdana" w:eastAsia="Times New Roman" w:hAnsi="Verdana"/>
          <w:color w:val="auto"/>
        </w:rPr>
      </w:pPr>
      <w:r w:rsidRPr="00F53F23">
        <w:rPr>
          <w:rFonts w:ascii="Verdana" w:eastAsia="Times New Roman" w:hAnsi="Verdana"/>
          <w:color w:val="auto"/>
        </w:rPr>
        <w:t>From time to time we may be required by law to disclose your child's</w:t>
      </w:r>
      <w:r w:rsidRPr="00F53F23">
        <w:rPr>
          <w:rFonts w:ascii="Verdana" w:eastAsia="Times New Roman" w:hAnsi="Verdana"/>
          <w:color w:val="auto"/>
        </w:rPr>
        <w:t xml:space="preserve"> personal data with third party organisations (for example if a court ordered us to disclose certain information). </w:t>
      </w:r>
    </w:p>
    <w:p w14:paraId="1595A54A" w14:textId="77777777" w:rsidR="00A2089F" w:rsidRDefault="00B726DD" w:rsidP="00A2089F">
      <w:pPr>
        <w:contextualSpacing/>
        <w:jc w:val="both"/>
        <w:rPr>
          <w:rFonts w:ascii="Verdana" w:eastAsia="Times New Roman" w:hAnsi="Verdana"/>
          <w:color w:val="auto"/>
        </w:rPr>
      </w:pPr>
    </w:p>
    <w:p w14:paraId="28F2D55C" w14:textId="77777777" w:rsidR="00A2089F" w:rsidRPr="00C77364" w:rsidRDefault="00B726DD" w:rsidP="00A2089F">
      <w:pPr>
        <w:contextualSpacing/>
        <w:jc w:val="both"/>
        <w:rPr>
          <w:rFonts w:ascii="Verdana" w:eastAsia="Times New Roman" w:hAnsi="Verdana"/>
          <w:color w:val="auto"/>
          <w:u w:val="single"/>
        </w:rPr>
      </w:pPr>
      <w:r w:rsidRPr="00C77364">
        <w:rPr>
          <w:rFonts w:ascii="Verdana" w:eastAsia="Times New Roman" w:hAnsi="Verdana"/>
          <w:color w:val="auto"/>
          <w:u w:val="single"/>
        </w:rPr>
        <w:t>Your child's rights</w:t>
      </w:r>
    </w:p>
    <w:p w14:paraId="06EFFD39" w14:textId="77777777" w:rsidR="00A2089F" w:rsidRPr="007E0BE1" w:rsidRDefault="00B726DD" w:rsidP="00A2089F">
      <w:pPr>
        <w:contextualSpacing/>
        <w:jc w:val="both"/>
        <w:rPr>
          <w:rFonts w:ascii="Verdana" w:eastAsia="Times New Roman" w:hAnsi="Verdana"/>
          <w:color w:val="auto"/>
        </w:rPr>
      </w:pPr>
    </w:p>
    <w:p w14:paraId="3FD21C2B" w14:textId="77777777" w:rsidR="00A2089F" w:rsidRDefault="00B726DD" w:rsidP="00A2089F">
      <w:pPr>
        <w:contextualSpacing/>
        <w:jc w:val="both"/>
        <w:rPr>
          <w:rFonts w:ascii="Verdana" w:eastAsia="Times New Roman" w:hAnsi="Verdana"/>
          <w:color w:val="auto"/>
        </w:rPr>
      </w:pPr>
      <w:r>
        <w:rPr>
          <w:rFonts w:ascii="Verdana" w:eastAsia="Times New Roman" w:hAnsi="Verdana"/>
          <w:color w:val="auto"/>
        </w:rPr>
        <w:t xml:space="preserve">In certain circumstances, your child </w:t>
      </w:r>
      <w:r w:rsidRPr="003966BE">
        <w:rPr>
          <w:rFonts w:ascii="Verdana" w:eastAsia="Times New Roman" w:hAnsi="Verdana"/>
          <w:color w:val="auto"/>
        </w:rPr>
        <w:t>ha</w:t>
      </w:r>
      <w:r>
        <w:rPr>
          <w:rFonts w:ascii="Verdana" w:eastAsia="Times New Roman" w:hAnsi="Verdana"/>
          <w:color w:val="auto"/>
        </w:rPr>
        <w:t>s</w:t>
      </w:r>
      <w:r w:rsidRPr="003966BE">
        <w:rPr>
          <w:rFonts w:ascii="Verdana" w:eastAsia="Times New Roman" w:hAnsi="Verdana"/>
          <w:color w:val="auto"/>
        </w:rPr>
        <w:t xml:space="preserve"> the following legal rights in relation to </w:t>
      </w:r>
      <w:r>
        <w:rPr>
          <w:rFonts w:ascii="Verdana" w:eastAsia="Times New Roman" w:hAnsi="Verdana"/>
          <w:color w:val="auto"/>
        </w:rPr>
        <w:t>their</w:t>
      </w:r>
      <w:r w:rsidRPr="003966BE">
        <w:rPr>
          <w:rFonts w:ascii="Verdana" w:eastAsia="Times New Roman" w:hAnsi="Verdana"/>
          <w:color w:val="auto"/>
        </w:rPr>
        <w:t xml:space="preserve"> personal data:</w:t>
      </w:r>
    </w:p>
    <w:p w14:paraId="7A8F7AC1" w14:textId="77777777" w:rsidR="00A2089F" w:rsidRPr="003966BE" w:rsidRDefault="00B726DD" w:rsidP="00A2089F">
      <w:pPr>
        <w:contextualSpacing/>
        <w:jc w:val="both"/>
        <w:rPr>
          <w:rFonts w:ascii="Verdana" w:eastAsia="Times New Roman" w:hAnsi="Verdana"/>
          <w:color w:val="auto"/>
        </w:rPr>
      </w:pPr>
    </w:p>
    <w:p w14:paraId="6D6535D9"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access to </w:t>
      </w:r>
      <w:r>
        <w:rPr>
          <w:rFonts w:ascii="Verdana" w:eastAsia="Times New Roman" w:hAnsi="Verdana"/>
          <w:color w:val="auto"/>
        </w:rPr>
        <w:t>their</w:t>
      </w:r>
      <w:r w:rsidRPr="003966BE">
        <w:rPr>
          <w:rFonts w:ascii="Verdana" w:eastAsia="Times New Roman" w:hAnsi="Verdana"/>
          <w:color w:val="auto"/>
        </w:rPr>
        <w:t xml:space="preserve"> personal data that we hold;</w:t>
      </w:r>
    </w:p>
    <w:p w14:paraId="5ECFA9DC" w14:textId="77777777" w:rsidR="00A2089F" w:rsidRPr="003966BE" w:rsidRDefault="00B726DD" w:rsidP="00A2089F">
      <w:pPr>
        <w:ind w:left="709" w:hanging="709"/>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correction of the personal data we hold about </w:t>
      </w:r>
      <w:r>
        <w:rPr>
          <w:rFonts w:ascii="Verdana" w:eastAsia="Times New Roman" w:hAnsi="Verdana"/>
          <w:color w:val="auto"/>
        </w:rPr>
        <w:t>them</w:t>
      </w:r>
      <w:r w:rsidRPr="003966BE">
        <w:rPr>
          <w:rFonts w:ascii="Verdana" w:eastAsia="Times New Roman" w:hAnsi="Verdana"/>
          <w:color w:val="auto"/>
        </w:rPr>
        <w:t xml:space="preserve"> if it is incorrect, out of date or incomplete;</w:t>
      </w:r>
    </w:p>
    <w:p w14:paraId="5FB449A4"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To request erasure of</w:t>
      </w:r>
      <w:r w:rsidRPr="003966BE">
        <w:rPr>
          <w:rFonts w:ascii="Verdana" w:eastAsia="Times New Roman" w:hAnsi="Verdana"/>
          <w:color w:val="auto"/>
        </w:rPr>
        <w:t xml:space="preserve"> </w:t>
      </w:r>
      <w:r>
        <w:rPr>
          <w:rFonts w:ascii="Verdana" w:eastAsia="Times New Roman" w:hAnsi="Verdana"/>
          <w:color w:val="auto"/>
        </w:rPr>
        <w:t xml:space="preserve">their </w:t>
      </w:r>
      <w:r w:rsidRPr="003966BE">
        <w:rPr>
          <w:rFonts w:ascii="Verdana" w:eastAsia="Times New Roman" w:hAnsi="Verdana"/>
          <w:color w:val="auto"/>
        </w:rPr>
        <w:t>personal data;</w:t>
      </w:r>
    </w:p>
    <w:p w14:paraId="227A07EC"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object to </w:t>
      </w:r>
      <w:r>
        <w:rPr>
          <w:rFonts w:ascii="Verdana" w:eastAsia="Times New Roman" w:hAnsi="Verdana"/>
          <w:color w:val="auto"/>
        </w:rPr>
        <w:t xml:space="preserve">the </w:t>
      </w:r>
      <w:r w:rsidRPr="003966BE">
        <w:rPr>
          <w:rFonts w:ascii="Verdana" w:eastAsia="Times New Roman" w:hAnsi="Verdana"/>
          <w:color w:val="auto"/>
        </w:rPr>
        <w:t xml:space="preserve">processing of </w:t>
      </w:r>
      <w:r>
        <w:rPr>
          <w:rFonts w:ascii="Verdana" w:eastAsia="Times New Roman" w:hAnsi="Verdana"/>
          <w:color w:val="auto"/>
        </w:rPr>
        <w:t>their</w:t>
      </w:r>
      <w:r w:rsidRPr="003966BE">
        <w:rPr>
          <w:rFonts w:ascii="Verdana" w:eastAsia="Times New Roman" w:hAnsi="Verdana"/>
          <w:color w:val="auto"/>
        </w:rPr>
        <w:t xml:space="preserve"> personal data (please see further below);</w:t>
      </w:r>
    </w:p>
    <w:p w14:paraId="3E8EBF6D"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To request</w:t>
      </w:r>
      <w:r>
        <w:rPr>
          <w:rFonts w:ascii="Verdana" w:eastAsia="Times New Roman" w:hAnsi="Verdana"/>
          <w:color w:val="auto"/>
        </w:rPr>
        <w:t xml:space="preserve"> that</w:t>
      </w:r>
      <w:r w:rsidRPr="003966BE">
        <w:rPr>
          <w:rFonts w:ascii="Verdana" w:eastAsia="Times New Roman" w:hAnsi="Verdana"/>
          <w:color w:val="auto"/>
        </w:rPr>
        <w:t xml:space="preserve"> the processing of </w:t>
      </w:r>
      <w:r>
        <w:rPr>
          <w:rFonts w:ascii="Verdana" w:eastAsia="Times New Roman" w:hAnsi="Verdana"/>
          <w:color w:val="auto"/>
        </w:rPr>
        <w:t>their</w:t>
      </w:r>
      <w:r w:rsidRPr="003966BE">
        <w:rPr>
          <w:rFonts w:ascii="Verdana" w:eastAsia="Times New Roman" w:hAnsi="Verdana"/>
          <w:color w:val="auto"/>
        </w:rPr>
        <w:t xml:space="preserve"> personal data be restricted;</w:t>
      </w:r>
      <w:r>
        <w:rPr>
          <w:rFonts w:ascii="Verdana" w:eastAsia="Times New Roman" w:hAnsi="Verdana"/>
          <w:color w:val="auto"/>
        </w:rPr>
        <w:t xml:space="preserve"> and</w:t>
      </w:r>
    </w:p>
    <w:p w14:paraId="05529883" w14:textId="77777777" w:rsidR="00A2089F" w:rsidRPr="003966BE" w:rsidRDefault="00B726DD" w:rsidP="00A2089F">
      <w:pPr>
        <w:ind w:left="709" w:hanging="709"/>
        <w:contextualSpacing/>
        <w:jc w:val="both"/>
        <w:rPr>
          <w:rFonts w:ascii="Verdana" w:eastAsia="Times New Roman" w:hAnsi="Verdana"/>
          <w:color w:val="auto"/>
        </w:rPr>
      </w:pPr>
      <w:r w:rsidRPr="003966BE">
        <w:rPr>
          <w:rFonts w:ascii="Verdana" w:eastAsia="Times New Roman" w:hAnsi="Verdana"/>
          <w:color w:val="auto"/>
        </w:rPr>
        <w:t>•</w:t>
      </w:r>
      <w:r w:rsidRPr="003966BE">
        <w:rPr>
          <w:rFonts w:ascii="Verdana" w:eastAsia="Times New Roman" w:hAnsi="Verdana"/>
          <w:color w:val="auto"/>
        </w:rPr>
        <w:tab/>
        <w:t xml:space="preserve">To request the transfer of </w:t>
      </w:r>
      <w:r>
        <w:rPr>
          <w:rFonts w:ascii="Verdana" w:eastAsia="Times New Roman" w:hAnsi="Verdana"/>
          <w:color w:val="auto"/>
        </w:rPr>
        <w:t>their</w:t>
      </w:r>
      <w:r w:rsidRPr="003966BE">
        <w:rPr>
          <w:rFonts w:ascii="Verdana" w:eastAsia="Times New Roman" w:hAnsi="Verdana"/>
          <w:color w:val="auto"/>
        </w:rPr>
        <w:t xml:space="preserve"> personal data so that it can be transferred</w:t>
      </w:r>
      <w:r w:rsidRPr="003966BE">
        <w:rPr>
          <w:rFonts w:ascii="Verdana" w:eastAsia="Times New Roman" w:hAnsi="Verdana"/>
          <w:color w:val="auto"/>
        </w:rPr>
        <w:t xml:space="preserve"> to you or a th</w:t>
      </w:r>
      <w:r>
        <w:rPr>
          <w:rFonts w:ascii="Verdana" w:eastAsia="Times New Roman" w:hAnsi="Verdana"/>
          <w:color w:val="auto"/>
        </w:rPr>
        <w:t>ird party that you have chosen.</w:t>
      </w:r>
    </w:p>
    <w:p w14:paraId="4CB179E2" w14:textId="77777777" w:rsidR="00A2089F" w:rsidRPr="003966BE" w:rsidRDefault="00B726DD" w:rsidP="00A2089F">
      <w:pPr>
        <w:contextualSpacing/>
        <w:jc w:val="both"/>
        <w:rPr>
          <w:rFonts w:ascii="Verdana" w:eastAsia="Times New Roman" w:hAnsi="Verdana"/>
          <w:color w:val="auto"/>
        </w:rPr>
      </w:pPr>
    </w:p>
    <w:p w14:paraId="4F9DB7F4" w14:textId="77777777" w:rsidR="00A2089F" w:rsidRDefault="00B726DD" w:rsidP="00A2089F">
      <w:pPr>
        <w:contextualSpacing/>
        <w:jc w:val="both"/>
        <w:rPr>
          <w:rFonts w:ascii="Verdana" w:eastAsia="Times New Roman" w:hAnsi="Verdana"/>
          <w:b/>
          <w:bCs/>
          <w:color w:val="auto"/>
        </w:rPr>
      </w:pPr>
      <w:r>
        <w:rPr>
          <w:rFonts w:ascii="Verdana" w:eastAsia="Times New Roman" w:hAnsi="Verdana"/>
          <w:b/>
          <w:bCs/>
          <w:color w:val="auto"/>
        </w:rPr>
        <w:t>Your child</w:t>
      </w:r>
      <w:r w:rsidRPr="003966BE">
        <w:rPr>
          <w:rFonts w:ascii="Verdana" w:eastAsia="Times New Roman" w:hAnsi="Verdana"/>
          <w:b/>
          <w:bCs/>
          <w:color w:val="auto"/>
        </w:rPr>
        <w:t xml:space="preserve"> ha</w:t>
      </w:r>
      <w:r>
        <w:rPr>
          <w:rFonts w:ascii="Verdana" w:eastAsia="Times New Roman" w:hAnsi="Verdana"/>
          <w:b/>
          <w:bCs/>
          <w:color w:val="auto"/>
        </w:rPr>
        <w:t>s</w:t>
      </w:r>
      <w:r w:rsidRPr="003966BE">
        <w:rPr>
          <w:rFonts w:ascii="Verdana" w:eastAsia="Times New Roman" w:hAnsi="Verdana"/>
          <w:b/>
          <w:bCs/>
          <w:color w:val="auto"/>
        </w:rPr>
        <w:t xml:space="preserve"> the right to object, at any time, to the processing of </w:t>
      </w:r>
      <w:r>
        <w:rPr>
          <w:rFonts w:ascii="Verdana" w:eastAsia="Times New Roman" w:hAnsi="Verdana"/>
          <w:b/>
          <w:bCs/>
          <w:color w:val="auto"/>
        </w:rPr>
        <w:t>their</w:t>
      </w:r>
      <w:r w:rsidRPr="003966BE">
        <w:rPr>
          <w:rFonts w:ascii="Verdana" w:eastAsia="Times New Roman" w:hAnsi="Verdana"/>
          <w:b/>
          <w:bCs/>
          <w:color w:val="auto"/>
        </w:rPr>
        <w:t xml:space="preserve"> personal data which is necessary for the purposes of the legitimate interests pursued by us or a third party. If you</w:t>
      </w:r>
      <w:r>
        <w:rPr>
          <w:rFonts w:ascii="Verdana" w:eastAsia="Times New Roman" w:hAnsi="Verdana"/>
          <w:b/>
          <w:bCs/>
          <w:color w:val="auto"/>
        </w:rPr>
        <w:t>r child</w:t>
      </w:r>
      <w:r w:rsidRPr="003966BE">
        <w:rPr>
          <w:rFonts w:ascii="Verdana" w:eastAsia="Times New Roman" w:hAnsi="Verdana"/>
          <w:b/>
          <w:bCs/>
          <w:color w:val="auto"/>
        </w:rPr>
        <w:t xml:space="preserve"> object</w:t>
      </w:r>
      <w:r>
        <w:rPr>
          <w:rFonts w:ascii="Verdana" w:eastAsia="Times New Roman" w:hAnsi="Verdana"/>
          <w:b/>
          <w:bCs/>
          <w:color w:val="auto"/>
        </w:rPr>
        <w:t>s</w:t>
      </w:r>
      <w:r w:rsidRPr="003966BE">
        <w:rPr>
          <w:rFonts w:ascii="Verdana" w:eastAsia="Times New Roman" w:hAnsi="Verdana"/>
          <w:b/>
          <w:bCs/>
          <w:color w:val="auto"/>
        </w:rPr>
        <w:t xml:space="preserve"> </w:t>
      </w:r>
      <w:r w:rsidRPr="003966BE">
        <w:rPr>
          <w:rFonts w:ascii="Verdana" w:eastAsia="Times New Roman" w:hAnsi="Verdana"/>
          <w:b/>
          <w:bCs/>
          <w:color w:val="auto"/>
        </w:rPr>
        <w:t xml:space="preserve">to the processing, we must no longer process that personal data unless we can demonstrate compelling legitimate grounds for the processing which override your </w:t>
      </w:r>
      <w:r>
        <w:rPr>
          <w:rFonts w:ascii="Verdana" w:eastAsia="Times New Roman" w:hAnsi="Verdana"/>
          <w:b/>
          <w:bCs/>
          <w:color w:val="auto"/>
        </w:rPr>
        <w:t xml:space="preserve">child's </w:t>
      </w:r>
      <w:r w:rsidRPr="003966BE">
        <w:rPr>
          <w:rFonts w:ascii="Verdana" w:eastAsia="Times New Roman" w:hAnsi="Verdana"/>
          <w:b/>
          <w:bCs/>
          <w:color w:val="auto"/>
        </w:rPr>
        <w:t xml:space="preserve">interests, rights and freedoms or that the processing is required for the establishment, </w:t>
      </w:r>
      <w:r w:rsidRPr="003966BE">
        <w:rPr>
          <w:rFonts w:ascii="Verdana" w:eastAsia="Times New Roman" w:hAnsi="Verdana"/>
          <w:b/>
          <w:bCs/>
          <w:color w:val="auto"/>
        </w:rPr>
        <w:t>exercise or defence of legal claims.</w:t>
      </w:r>
    </w:p>
    <w:p w14:paraId="70A6F836" w14:textId="77777777" w:rsidR="00A2089F" w:rsidRDefault="00B726DD" w:rsidP="00A2089F">
      <w:pPr>
        <w:contextualSpacing/>
        <w:jc w:val="both"/>
        <w:rPr>
          <w:rFonts w:ascii="Verdana" w:eastAsia="Times New Roman" w:hAnsi="Verdana"/>
          <w:b/>
          <w:bCs/>
          <w:color w:val="auto"/>
        </w:rPr>
      </w:pPr>
    </w:p>
    <w:p w14:paraId="508D1106" w14:textId="77777777" w:rsidR="00A2089F" w:rsidRPr="003966BE" w:rsidRDefault="00B726DD" w:rsidP="00A2089F">
      <w:pPr>
        <w:contextualSpacing/>
        <w:jc w:val="both"/>
        <w:rPr>
          <w:rFonts w:ascii="Verdana" w:eastAsia="Times New Roman" w:hAnsi="Verdana"/>
          <w:b/>
          <w:bCs/>
          <w:color w:val="auto"/>
        </w:rPr>
      </w:pPr>
      <w:r>
        <w:rPr>
          <w:rFonts w:ascii="Verdana" w:eastAsia="Times New Roman" w:hAnsi="Verdana"/>
          <w:b/>
          <w:bCs/>
          <w:color w:val="auto"/>
        </w:rPr>
        <w:t xml:space="preserve">Your child also has the right to object to processing of their personal data which is conducted on the basis of the public interest processing condition. </w:t>
      </w:r>
    </w:p>
    <w:p w14:paraId="4ED2F21D" w14:textId="77777777" w:rsidR="00A2089F" w:rsidRPr="003966BE" w:rsidRDefault="00B726DD" w:rsidP="00A2089F">
      <w:pPr>
        <w:contextualSpacing/>
        <w:jc w:val="both"/>
        <w:rPr>
          <w:rFonts w:ascii="Verdana" w:eastAsia="Times New Roman" w:hAnsi="Verdana"/>
          <w:color w:val="auto"/>
        </w:rPr>
      </w:pPr>
    </w:p>
    <w:p w14:paraId="0D9F21B3"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If you</w:t>
      </w:r>
      <w:r>
        <w:rPr>
          <w:rFonts w:ascii="Verdana" w:eastAsia="Times New Roman" w:hAnsi="Verdana"/>
          <w:color w:val="auto"/>
        </w:rPr>
        <w:t xml:space="preserve"> or your child</w:t>
      </w:r>
      <w:r w:rsidRPr="003966BE">
        <w:rPr>
          <w:rFonts w:ascii="Verdana" w:eastAsia="Times New Roman" w:hAnsi="Verdana"/>
          <w:color w:val="auto"/>
        </w:rPr>
        <w:t xml:space="preserve"> wish</w:t>
      </w:r>
      <w:r>
        <w:rPr>
          <w:rFonts w:ascii="Verdana" w:eastAsia="Times New Roman" w:hAnsi="Verdana"/>
          <w:color w:val="auto"/>
        </w:rPr>
        <w:t>es</w:t>
      </w:r>
      <w:r w:rsidRPr="003966BE">
        <w:rPr>
          <w:rFonts w:ascii="Verdana" w:eastAsia="Times New Roman" w:hAnsi="Verdana"/>
          <w:color w:val="auto"/>
        </w:rPr>
        <w:t xml:space="preserve"> to exercise any of the above rights, please </w:t>
      </w:r>
      <w:r w:rsidRPr="00C77364">
        <w:rPr>
          <w:rFonts w:ascii="Verdana" w:eastAsia="Times New Roman" w:hAnsi="Verdana"/>
          <w:color w:val="auto"/>
        </w:rPr>
        <w:t>contact us using the details</w:t>
      </w:r>
      <w:r w:rsidRPr="00C77364">
        <w:rPr>
          <w:rFonts w:ascii="Verdana" w:eastAsia="Times New Roman" w:hAnsi="Verdana"/>
          <w:color w:val="auto"/>
        </w:rPr>
        <w:t xml:space="preserve"> below</w:t>
      </w:r>
      <w:r w:rsidRPr="003966BE">
        <w:rPr>
          <w:rFonts w:ascii="Verdana" w:eastAsia="Times New Roman" w:hAnsi="Verdana"/>
          <w:color w:val="auto"/>
        </w:rPr>
        <w:t xml:space="preserve">. Please note that we may not be required to comply with </w:t>
      </w:r>
      <w:r>
        <w:rPr>
          <w:rFonts w:ascii="Verdana" w:eastAsia="Times New Roman" w:hAnsi="Verdana"/>
          <w:color w:val="auto"/>
        </w:rPr>
        <w:t>the</w:t>
      </w:r>
      <w:r w:rsidRPr="003966BE">
        <w:rPr>
          <w:rFonts w:ascii="Verdana" w:eastAsia="Times New Roman" w:hAnsi="Verdana"/>
          <w:color w:val="auto"/>
        </w:rPr>
        <w:t xml:space="preserve"> request. If this is the case, we will notify you</w:t>
      </w:r>
      <w:r>
        <w:rPr>
          <w:rFonts w:ascii="Verdana" w:eastAsia="Times New Roman" w:hAnsi="Verdana"/>
          <w:color w:val="auto"/>
        </w:rPr>
        <w:t xml:space="preserve"> or your child (as relevant)</w:t>
      </w:r>
      <w:r w:rsidRPr="003966BE">
        <w:rPr>
          <w:rFonts w:ascii="Verdana" w:eastAsia="Times New Roman" w:hAnsi="Verdana"/>
          <w:color w:val="auto"/>
        </w:rPr>
        <w:t xml:space="preserve">. </w:t>
      </w:r>
    </w:p>
    <w:p w14:paraId="2CDC775E" w14:textId="77777777" w:rsidR="00A2089F" w:rsidRDefault="00B726DD" w:rsidP="00A2089F">
      <w:pPr>
        <w:contextualSpacing/>
        <w:jc w:val="both"/>
        <w:rPr>
          <w:rFonts w:ascii="Verdana" w:eastAsia="Times New Roman" w:hAnsi="Verdana"/>
          <w:color w:val="auto"/>
        </w:rPr>
      </w:pPr>
    </w:p>
    <w:p w14:paraId="20DC127D"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u w:val="single"/>
        </w:rPr>
        <w:t xml:space="preserve">Right of access to your </w:t>
      </w:r>
      <w:r>
        <w:rPr>
          <w:rFonts w:ascii="Verdana" w:eastAsia="Times New Roman" w:hAnsi="Verdana"/>
          <w:color w:val="auto"/>
          <w:u w:val="single"/>
        </w:rPr>
        <w:t xml:space="preserve">child's </w:t>
      </w:r>
      <w:r w:rsidRPr="003966BE">
        <w:rPr>
          <w:rFonts w:ascii="Verdana" w:eastAsia="Times New Roman" w:hAnsi="Verdana"/>
          <w:color w:val="auto"/>
          <w:u w:val="single"/>
        </w:rPr>
        <w:t>personal data</w:t>
      </w:r>
    </w:p>
    <w:p w14:paraId="35BE07DF" w14:textId="77777777" w:rsidR="00A2089F" w:rsidRPr="003966BE" w:rsidRDefault="00B726DD" w:rsidP="00A2089F">
      <w:pPr>
        <w:contextualSpacing/>
        <w:jc w:val="both"/>
        <w:rPr>
          <w:rFonts w:ascii="Verdana" w:eastAsia="Times New Roman" w:hAnsi="Verdana"/>
          <w:color w:val="auto"/>
        </w:rPr>
      </w:pPr>
    </w:p>
    <w:p w14:paraId="5640D445" w14:textId="77777777" w:rsidR="00A2089F" w:rsidRPr="003966BE" w:rsidRDefault="00B726DD" w:rsidP="00A2089F">
      <w:pPr>
        <w:contextualSpacing/>
        <w:jc w:val="both"/>
        <w:rPr>
          <w:rFonts w:ascii="Verdana" w:eastAsia="Times New Roman" w:hAnsi="Verdana"/>
          <w:color w:val="auto"/>
        </w:rPr>
      </w:pPr>
      <w:r>
        <w:rPr>
          <w:rFonts w:ascii="Verdana" w:eastAsia="Times New Roman" w:hAnsi="Verdana"/>
          <w:color w:val="auto"/>
        </w:rPr>
        <w:t>Neither you nor y</w:t>
      </w:r>
      <w:r w:rsidRPr="003966BE">
        <w:rPr>
          <w:rFonts w:ascii="Verdana" w:eastAsia="Times New Roman" w:hAnsi="Verdana"/>
          <w:color w:val="auto"/>
        </w:rPr>
        <w:t>ou</w:t>
      </w:r>
      <w:r>
        <w:rPr>
          <w:rFonts w:ascii="Verdana" w:eastAsia="Times New Roman" w:hAnsi="Verdana"/>
          <w:color w:val="auto"/>
        </w:rPr>
        <w:t>r child</w:t>
      </w:r>
      <w:r w:rsidRPr="003966BE">
        <w:rPr>
          <w:rFonts w:ascii="Verdana" w:eastAsia="Times New Roman" w:hAnsi="Verdana"/>
          <w:color w:val="auto"/>
        </w:rPr>
        <w:t xml:space="preserve"> will have to pay a fee to access yo</w:t>
      </w:r>
      <w:r w:rsidRPr="003966BE">
        <w:rPr>
          <w:rFonts w:ascii="Verdana" w:eastAsia="Times New Roman" w:hAnsi="Verdana"/>
          <w:color w:val="auto"/>
        </w:rPr>
        <w:t xml:space="preserve">ur </w:t>
      </w:r>
      <w:r>
        <w:rPr>
          <w:rFonts w:ascii="Verdana" w:eastAsia="Times New Roman" w:hAnsi="Verdana"/>
          <w:color w:val="auto"/>
        </w:rPr>
        <w:t xml:space="preserve">child's </w:t>
      </w:r>
      <w:r w:rsidRPr="003966BE">
        <w:rPr>
          <w:rFonts w:ascii="Verdana" w:eastAsia="Times New Roman" w:hAnsi="Verdana"/>
          <w:color w:val="auto"/>
        </w:rPr>
        <w:t xml:space="preserve">personal data. However, we may charge a reasonable fee if </w:t>
      </w:r>
      <w:r>
        <w:rPr>
          <w:rFonts w:ascii="Verdana" w:eastAsia="Times New Roman" w:hAnsi="Verdana"/>
          <w:color w:val="auto"/>
        </w:rPr>
        <w:t>the</w:t>
      </w:r>
      <w:r w:rsidRPr="003966BE">
        <w:rPr>
          <w:rFonts w:ascii="Verdana" w:eastAsia="Times New Roman" w:hAnsi="Verdana"/>
          <w:color w:val="auto"/>
        </w:rPr>
        <w:t xml:space="preserve"> request is clearly unfounded or excessive (particularly where requests are repetitive). Alternatively, we may refuse to comply with </w:t>
      </w:r>
      <w:r>
        <w:rPr>
          <w:rFonts w:ascii="Verdana" w:eastAsia="Times New Roman" w:hAnsi="Verdana"/>
          <w:color w:val="auto"/>
        </w:rPr>
        <w:t>the</w:t>
      </w:r>
      <w:r w:rsidRPr="003966BE">
        <w:rPr>
          <w:rFonts w:ascii="Verdana" w:eastAsia="Times New Roman" w:hAnsi="Verdana"/>
          <w:color w:val="auto"/>
        </w:rPr>
        <w:t xml:space="preserve"> request in such circumstances.</w:t>
      </w:r>
    </w:p>
    <w:p w14:paraId="101C483D" w14:textId="77777777" w:rsidR="00A2089F" w:rsidRPr="003966BE" w:rsidRDefault="00B726DD" w:rsidP="00A2089F">
      <w:pPr>
        <w:contextualSpacing/>
        <w:jc w:val="both"/>
        <w:rPr>
          <w:rFonts w:ascii="Verdana" w:eastAsia="Times New Roman" w:hAnsi="Verdana"/>
          <w:color w:val="auto"/>
        </w:rPr>
      </w:pPr>
    </w:p>
    <w:p w14:paraId="280C1897" w14:textId="77777777" w:rsidR="00A2089F" w:rsidRPr="003966BE" w:rsidRDefault="00B726DD" w:rsidP="00A2089F">
      <w:pPr>
        <w:contextualSpacing/>
        <w:jc w:val="both"/>
        <w:rPr>
          <w:rFonts w:ascii="Verdana" w:eastAsia="Times New Roman" w:hAnsi="Verdana"/>
          <w:color w:val="auto"/>
        </w:rPr>
      </w:pPr>
      <w:r w:rsidRPr="003966BE">
        <w:rPr>
          <w:rFonts w:ascii="Verdana" w:eastAsia="Times New Roman" w:hAnsi="Verdana"/>
          <w:color w:val="auto"/>
        </w:rPr>
        <w:t xml:space="preserve">We may need </w:t>
      </w:r>
      <w:r w:rsidRPr="003966BE">
        <w:rPr>
          <w:rFonts w:ascii="Verdana" w:eastAsia="Times New Roman" w:hAnsi="Verdana"/>
          <w:color w:val="auto"/>
        </w:rPr>
        <w:t>to request specific information from you in order to help us confirm your identity and ensure your right to access your</w:t>
      </w:r>
      <w:r>
        <w:rPr>
          <w:rFonts w:ascii="Verdana" w:eastAsia="Times New Roman" w:hAnsi="Verdana"/>
          <w:color w:val="auto"/>
        </w:rPr>
        <w:t xml:space="preserve"> child's</w:t>
      </w:r>
      <w:r w:rsidRPr="003966BE">
        <w:rPr>
          <w:rFonts w:ascii="Verdana" w:eastAsia="Times New Roman" w:hAnsi="Verdana"/>
          <w:color w:val="auto"/>
        </w:rPr>
        <w:t xml:space="preserve"> personal data. This is a security measure to ensure that personal data is not disclosed to any person who has no right </w:t>
      </w:r>
      <w:r w:rsidRPr="003966BE">
        <w:rPr>
          <w:rFonts w:ascii="Verdana" w:eastAsia="Times New Roman" w:hAnsi="Verdana"/>
          <w:color w:val="auto"/>
        </w:rPr>
        <w:lastRenderedPageBreak/>
        <w:t>to receiv</w:t>
      </w:r>
      <w:r w:rsidRPr="003966BE">
        <w:rPr>
          <w:rFonts w:ascii="Verdana" w:eastAsia="Times New Roman" w:hAnsi="Verdana"/>
          <w:color w:val="auto"/>
        </w:rPr>
        <w:t>e it. We may also contact you to ask for further information in relation to your request.</w:t>
      </w:r>
    </w:p>
    <w:p w14:paraId="731816D2" w14:textId="77777777" w:rsidR="00A2089F" w:rsidRPr="003966BE" w:rsidRDefault="00B726DD" w:rsidP="00A2089F">
      <w:pPr>
        <w:contextualSpacing/>
        <w:jc w:val="both"/>
        <w:rPr>
          <w:rFonts w:ascii="Verdana" w:eastAsia="Times New Roman" w:hAnsi="Verdana"/>
          <w:color w:val="auto"/>
        </w:rPr>
      </w:pPr>
    </w:p>
    <w:p w14:paraId="7E305871" w14:textId="77777777" w:rsidR="00A2089F" w:rsidRDefault="00B726DD" w:rsidP="00A2089F">
      <w:pPr>
        <w:contextualSpacing/>
        <w:jc w:val="both"/>
        <w:rPr>
          <w:rFonts w:ascii="Verdana" w:eastAsia="Times New Roman" w:hAnsi="Verdana"/>
          <w:color w:val="auto"/>
        </w:rPr>
      </w:pPr>
      <w:r w:rsidRPr="003966BE">
        <w:rPr>
          <w:rFonts w:ascii="Verdana" w:eastAsia="Times New Roman" w:hAnsi="Verdana"/>
          <w:color w:val="auto"/>
        </w:rPr>
        <w:t>Please note that we try to respond to all legitimate requests within one (1) calendar month. If this is not possible because the following month is shorter and there</w:t>
      </w:r>
      <w:r w:rsidRPr="003966BE">
        <w:rPr>
          <w:rFonts w:ascii="Verdana" w:eastAsia="Times New Roman" w:hAnsi="Verdana"/>
          <w:color w:val="auto"/>
        </w:rPr>
        <w:t xml:space="preserve"> is no corresponding calendar date, the date for response is the last day of the following month. If the corresponding date falls on a weekend or a public holiday, we have until the next working day to respond. Occasionally, it may take us longer than a mo</w:t>
      </w:r>
      <w:r w:rsidRPr="003966BE">
        <w:rPr>
          <w:rFonts w:ascii="Verdana" w:eastAsia="Times New Roman" w:hAnsi="Verdana"/>
          <w:color w:val="auto"/>
        </w:rPr>
        <w:t>nth if your request is particularly complex or if you have made a number of requests. In this case, we will notify you and keep you updated.</w:t>
      </w:r>
    </w:p>
    <w:p w14:paraId="1FBDE575" w14:textId="77777777" w:rsidR="00A2089F" w:rsidRDefault="00B726DD" w:rsidP="00A2089F">
      <w:pPr>
        <w:contextualSpacing/>
        <w:jc w:val="both"/>
        <w:rPr>
          <w:rFonts w:ascii="Verdana" w:eastAsia="Times New Roman" w:hAnsi="Verdana"/>
          <w:color w:val="auto"/>
        </w:rPr>
      </w:pPr>
    </w:p>
    <w:p w14:paraId="53187D77" w14:textId="38AFEE6E" w:rsidR="00A2089F" w:rsidRPr="000A331C" w:rsidRDefault="00B726DD" w:rsidP="00A2089F">
      <w:pPr>
        <w:contextualSpacing/>
        <w:jc w:val="both"/>
        <w:rPr>
          <w:rFonts w:ascii="Verdana" w:eastAsia="Times New Roman" w:hAnsi="Verdana"/>
          <w:color w:val="auto"/>
        </w:rPr>
      </w:pPr>
      <w:r w:rsidRPr="000A331C">
        <w:rPr>
          <w:rFonts w:ascii="Verdana" w:eastAsia="Times New Roman" w:hAnsi="Verdana"/>
          <w:color w:val="auto"/>
        </w:rPr>
        <w:t xml:space="preserve">For more details about your </w:t>
      </w:r>
      <w:r>
        <w:rPr>
          <w:rFonts w:ascii="Verdana" w:eastAsia="Times New Roman" w:hAnsi="Verdana"/>
          <w:color w:val="auto"/>
        </w:rPr>
        <w:t xml:space="preserve">child's </w:t>
      </w:r>
      <w:r w:rsidRPr="000A331C">
        <w:rPr>
          <w:rFonts w:ascii="Verdana" w:eastAsia="Times New Roman" w:hAnsi="Verdana"/>
          <w:color w:val="auto"/>
        </w:rPr>
        <w:t xml:space="preserve">rights, please have a look at this website: </w:t>
      </w:r>
      <w:hyperlink r:id="rId10" w:history="1">
        <w:r w:rsidRPr="0055519D">
          <w:rPr>
            <w:rStyle w:val="Hyperlink"/>
            <w:rFonts w:ascii="Verdana" w:eastAsia="Times New Roman" w:hAnsi="Verdana"/>
          </w:rPr>
          <w:t>https://ico.org.uk/for-organisations/guide-to-data-protection/guide-to-the-general-data-protection-regulation-gdpr/individual-rights/</w:t>
        </w:r>
      </w:hyperlink>
      <w:r>
        <w:rPr>
          <w:rFonts w:ascii="Verdana" w:eastAsia="Times New Roman" w:hAnsi="Verdana"/>
          <w:color w:val="auto"/>
        </w:rPr>
        <w:t xml:space="preserve"> </w:t>
      </w:r>
    </w:p>
    <w:p w14:paraId="6D920E67" w14:textId="77777777" w:rsidR="00A2089F" w:rsidRDefault="00B726DD" w:rsidP="00A2089F">
      <w:pPr>
        <w:contextualSpacing/>
        <w:jc w:val="both"/>
        <w:rPr>
          <w:rFonts w:ascii="Verdana" w:eastAsia="Times New Roman" w:hAnsi="Verdana"/>
          <w:color w:val="auto"/>
        </w:rPr>
      </w:pPr>
    </w:p>
    <w:p w14:paraId="173F6CE6" w14:textId="77777777" w:rsidR="00A2089F" w:rsidRDefault="00B726DD" w:rsidP="00A2089F">
      <w:pPr>
        <w:contextualSpacing/>
        <w:jc w:val="both"/>
        <w:rPr>
          <w:rStyle w:val="Hyperlink"/>
          <w:rFonts w:ascii="Verdana" w:eastAsia="Times New Roman" w:hAnsi="Verdana"/>
          <w:color w:val="auto"/>
        </w:rPr>
      </w:pPr>
      <w:r w:rsidRPr="007E0BE1">
        <w:rPr>
          <w:rFonts w:ascii="Verdana" w:eastAsia="Times New Roman" w:hAnsi="Verdana"/>
          <w:color w:val="auto"/>
        </w:rPr>
        <w:t xml:space="preserve">For further information, please see </w:t>
      </w:r>
      <w:bookmarkStart w:id="0" w:name="_Hlk497127787"/>
      <w:r w:rsidRPr="007E0BE1">
        <w:rPr>
          <w:rFonts w:ascii="Verdana" w:eastAsia="Times New Roman" w:hAnsi="Verdana"/>
          <w:color w:val="auto"/>
        </w:rPr>
        <w:fldChar w:fldCharType="begin"/>
      </w:r>
      <w:r w:rsidRPr="007E0BE1">
        <w:rPr>
          <w:rFonts w:ascii="Verdana" w:eastAsia="Times New Roman" w:hAnsi="Verdana"/>
          <w:color w:val="auto"/>
        </w:rPr>
        <w:instrText xml:space="preserve"> HYPERLINK "https://ico.org.uk/for-organisations/data-protection-reform/overview-of-the-gdpr/" </w:instrText>
      </w:r>
      <w:r w:rsidRPr="007E0BE1">
        <w:rPr>
          <w:rFonts w:ascii="Verdana" w:eastAsia="Times New Roman" w:hAnsi="Verdana"/>
          <w:color w:val="auto"/>
        </w:rPr>
        <w:fldChar w:fldCharType="separate"/>
      </w:r>
      <w:r w:rsidRPr="007E0BE1">
        <w:rPr>
          <w:rStyle w:val="Hyperlink"/>
          <w:rFonts w:ascii="Verdana" w:eastAsia="Times New Roman" w:hAnsi="Verdana"/>
          <w:color w:val="auto"/>
        </w:rPr>
        <w:t>https://ico.org.uk/for-organisations/data-protection-reform/overview-of-the-gdpr/</w:t>
      </w:r>
      <w:r w:rsidRPr="007E0BE1">
        <w:rPr>
          <w:rFonts w:ascii="Verdana" w:eastAsia="Times New Roman" w:hAnsi="Verdana"/>
          <w:color w:val="auto"/>
        </w:rPr>
        <w:fldChar w:fldCharType="end"/>
      </w:r>
      <w:r w:rsidRPr="007E0BE1">
        <w:rPr>
          <w:rFonts w:ascii="Verdana" w:eastAsia="Times New Roman" w:hAnsi="Verdana"/>
          <w:color w:val="auto"/>
        </w:rPr>
        <w:t xml:space="preserve"> and </w:t>
      </w:r>
      <w:hyperlink r:id="rId11" w:history="1">
        <w:r w:rsidRPr="007E0BE1">
          <w:rPr>
            <w:rStyle w:val="Hyperlink"/>
            <w:rFonts w:ascii="Verdana" w:eastAsia="Times New Roman" w:hAnsi="Verdana"/>
            <w:color w:val="auto"/>
          </w:rPr>
          <w:t>https://ico.org.uk/for-the-public/is-my-information-being-handled-correctly/</w:t>
        </w:r>
      </w:hyperlink>
    </w:p>
    <w:p w14:paraId="7741612F" w14:textId="77777777" w:rsidR="00A2089F" w:rsidRDefault="00B726DD" w:rsidP="00A2089F">
      <w:pPr>
        <w:contextualSpacing/>
        <w:jc w:val="both"/>
        <w:rPr>
          <w:rStyle w:val="Hyperlink"/>
          <w:rFonts w:ascii="Verdana" w:eastAsia="Times New Roman" w:hAnsi="Verdana"/>
          <w:color w:val="auto"/>
        </w:rPr>
      </w:pPr>
    </w:p>
    <w:p w14:paraId="223A39AB" w14:textId="77777777" w:rsidR="00A2089F" w:rsidRDefault="00B726DD" w:rsidP="00A2089F">
      <w:pPr>
        <w:contextualSpacing/>
        <w:jc w:val="both"/>
        <w:rPr>
          <w:rStyle w:val="Hyperlink"/>
          <w:rFonts w:ascii="Verdana" w:eastAsia="Times New Roman" w:hAnsi="Verdana"/>
          <w:color w:val="auto"/>
        </w:rPr>
      </w:pPr>
      <w:r>
        <w:rPr>
          <w:rStyle w:val="Hyperlink"/>
          <w:rFonts w:ascii="Verdana" w:eastAsia="Times New Roman" w:hAnsi="Verdana"/>
          <w:color w:val="auto"/>
        </w:rPr>
        <w:t>Changes to this privacy notice</w:t>
      </w:r>
    </w:p>
    <w:p w14:paraId="2EC316AF" w14:textId="77777777" w:rsidR="00A2089F" w:rsidRDefault="00B726DD" w:rsidP="00A2089F">
      <w:pPr>
        <w:contextualSpacing/>
        <w:jc w:val="both"/>
        <w:rPr>
          <w:rFonts w:ascii="Verdana" w:eastAsiaTheme="minorHAnsi" w:hAnsi="Verdana" w:cs="Calibri"/>
          <w:color w:val="auto"/>
          <w:szCs w:val="22"/>
        </w:rPr>
      </w:pPr>
    </w:p>
    <w:p w14:paraId="0D4A0EF2" w14:textId="77777777" w:rsidR="00A2089F" w:rsidRDefault="00B726DD" w:rsidP="00A2089F">
      <w:pPr>
        <w:contextualSpacing/>
        <w:jc w:val="both"/>
        <w:rPr>
          <w:rFonts w:ascii="Verdana" w:eastAsiaTheme="minorHAnsi" w:hAnsi="Verdana" w:cs="Calibri"/>
          <w:color w:val="auto"/>
          <w:szCs w:val="22"/>
        </w:rPr>
      </w:pPr>
      <w:r w:rsidRPr="007D3481">
        <w:rPr>
          <w:rFonts w:ascii="Verdana" w:eastAsiaTheme="minorHAnsi" w:hAnsi="Verdana" w:cs="Calibri"/>
          <w:color w:val="auto"/>
          <w:szCs w:val="22"/>
        </w:rPr>
        <w:t xml:space="preserve">We may change this notice by updating this page to reflect changes in the law or </w:t>
      </w:r>
      <w:r w:rsidRPr="007D3481">
        <w:rPr>
          <w:rFonts w:ascii="Verdana" w:eastAsiaTheme="minorHAnsi" w:hAnsi="Verdana" w:cs="Calibri"/>
          <w:color w:val="auto"/>
          <w:szCs w:val="22"/>
        </w:rPr>
        <w:t>our data protection practices. We will also inform you of significant changes to this policy and ask for your consent should this be required by law.</w:t>
      </w:r>
      <w:bookmarkEnd w:id="0"/>
    </w:p>
    <w:p w14:paraId="6D2C0572" w14:textId="77777777" w:rsidR="00A2089F" w:rsidRDefault="00B726DD" w:rsidP="00A2089F">
      <w:pPr>
        <w:contextualSpacing/>
        <w:jc w:val="both"/>
        <w:rPr>
          <w:rFonts w:ascii="Verdana" w:eastAsiaTheme="minorHAnsi" w:hAnsi="Verdana" w:cs="Calibri"/>
          <w:color w:val="auto"/>
          <w:szCs w:val="22"/>
        </w:rPr>
      </w:pPr>
    </w:p>
    <w:p w14:paraId="4CD9D4B5" w14:textId="77777777" w:rsidR="00A2089F" w:rsidRDefault="00B726DD" w:rsidP="00A2089F">
      <w:pPr>
        <w:contextualSpacing/>
        <w:jc w:val="both"/>
        <w:rPr>
          <w:rFonts w:ascii="Verdana" w:eastAsiaTheme="minorHAnsi" w:hAnsi="Verdana" w:cs="Calibri"/>
          <w:color w:val="auto"/>
          <w:szCs w:val="22"/>
        </w:rPr>
      </w:pPr>
      <w:r w:rsidRPr="00651B6C">
        <w:rPr>
          <w:rFonts w:ascii="Verdana" w:eastAsiaTheme="minorHAnsi" w:hAnsi="Verdana" w:cs="Calibri"/>
          <w:color w:val="auto"/>
          <w:szCs w:val="22"/>
          <w:u w:val="single"/>
        </w:rPr>
        <w:t>What if you have any concerns or queries</w:t>
      </w:r>
      <w:r>
        <w:rPr>
          <w:rFonts w:ascii="Verdana" w:eastAsiaTheme="minorHAnsi" w:hAnsi="Verdana" w:cs="Calibri"/>
          <w:color w:val="auto"/>
          <w:szCs w:val="22"/>
        </w:rPr>
        <w:t xml:space="preserve">? </w:t>
      </w:r>
    </w:p>
    <w:p w14:paraId="5BC20BFA" w14:textId="77777777" w:rsidR="00A2089F" w:rsidRPr="007E0BE1" w:rsidRDefault="00B726DD" w:rsidP="00A2089F">
      <w:pPr>
        <w:contextualSpacing/>
        <w:jc w:val="both"/>
        <w:rPr>
          <w:rFonts w:ascii="Verdana" w:eastAsia="Times New Roman" w:hAnsi="Verdana"/>
          <w:color w:val="auto"/>
        </w:rPr>
      </w:pPr>
    </w:p>
    <w:p w14:paraId="3E52690F" w14:textId="77777777" w:rsidR="00A2089F" w:rsidRDefault="00B726DD" w:rsidP="00A2089F">
      <w:pPr>
        <w:contextualSpacing/>
        <w:jc w:val="both"/>
        <w:rPr>
          <w:rFonts w:ascii="Verdana" w:hAnsi="Verdana"/>
          <w:color w:val="000000"/>
        </w:rPr>
      </w:pPr>
      <w:r w:rsidRPr="006344C8">
        <w:rPr>
          <w:rFonts w:ascii="Verdana" w:hAnsi="Verdana"/>
        </w:rPr>
        <w:t>If you have any concerns or questions</w:t>
      </w:r>
      <w:r>
        <w:rPr>
          <w:rFonts w:ascii="Verdana" w:hAnsi="Verdana"/>
        </w:rPr>
        <w:t xml:space="preserve">, you have the right to contact the ICO. You can do so by: </w:t>
      </w:r>
    </w:p>
    <w:p w14:paraId="7A954C39" w14:textId="77777777" w:rsidR="00A2089F" w:rsidRDefault="00B726DD" w:rsidP="00A2089F">
      <w:pPr>
        <w:contextualSpacing/>
        <w:jc w:val="both"/>
        <w:rPr>
          <w:rFonts w:ascii="Verdana" w:hAnsi="Verdana"/>
          <w:color w:val="000000"/>
        </w:rPr>
      </w:pPr>
    </w:p>
    <w:p w14:paraId="4C9A1680" w14:textId="77777777" w:rsidR="00A2089F" w:rsidRDefault="00B726DD" w:rsidP="00A2089F">
      <w:pPr>
        <w:pStyle w:val="ListParagraph"/>
        <w:numPr>
          <w:ilvl w:val="0"/>
          <w:numId w:val="6"/>
        </w:numPr>
        <w:jc w:val="both"/>
        <w:rPr>
          <w:rFonts w:ascii="Verdana" w:hAnsi="Verdana"/>
          <w:color w:val="000000"/>
        </w:rPr>
      </w:pPr>
      <w:r>
        <w:rPr>
          <w:rFonts w:ascii="Verdana" w:hAnsi="Verdana"/>
        </w:rPr>
        <w:t xml:space="preserve">phoning 0303 123 1113; </w:t>
      </w:r>
    </w:p>
    <w:p w14:paraId="4E5E06A3" w14:textId="77777777" w:rsidR="00A2089F" w:rsidRDefault="00B726DD" w:rsidP="00A2089F">
      <w:pPr>
        <w:pStyle w:val="ListParagraph"/>
        <w:numPr>
          <w:ilvl w:val="0"/>
          <w:numId w:val="6"/>
        </w:numPr>
        <w:jc w:val="both"/>
        <w:rPr>
          <w:rFonts w:ascii="Verdana" w:hAnsi="Verdana"/>
          <w:color w:val="000000"/>
        </w:rPr>
      </w:pPr>
      <w:r>
        <w:rPr>
          <w:rFonts w:ascii="Verdana" w:hAnsi="Verdana"/>
        </w:rPr>
        <w:t xml:space="preserve">visiting: </w:t>
      </w:r>
      <w:hyperlink r:id="rId12" w:history="1">
        <w:r w:rsidRPr="00956A2F">
          <w:rPr>
            <w:rStyle w:val="Hyperlink"/>
            <w:rFonts w:ascii="Verdana" w:hAnsi="Verdana"/>
          </w:rPr>
          <w:t>www.ico.org.uk/concerns</w:t>
        </w:r>
      </w:hyperlink>
      <w:r>
        <w:rPr>
          <w:rFonts w:ascii="Verdana" w:hAnsi="Verdana"/>
        </w:rPr>
        <w:t xml:space="preserve">; or </w:t>
      </w:r>
    </w:p>
    <w:p w14:paraId="083188C4" w14:textId="77777777" w:rsidR="00A2089F" w:rsidRPr="00347C99" w:rsidRDefault="00B726DD" w:rsidP="00A2089F">
      <w:pPr>
        <w:pStyle w:val="ListParagraph"/>
        <w:numPr>
          <w:ilvl w:val="0"/>
          <w:numId w:val="6"/>
        </w:numPr>
        <w:jc w:val="both"/>
        <w:rPr>
          <w:rFonts w:ascii="Verdana" w:hAnsi="Verdana"/>
          <w:color w:val="000000"/>
        </w:rPr>
      </w:pPr>
      <w:r>
        <w:rPr>
          <w:rFonts w:ascii="Verdana" w:hAnsi="Verdana"/>
        </w:rPr>
        <w:t xml:space="preserve">writing to: </w:t>
      </w:r>
      <w:r w:rsidRPr="00347C99">
        <w:rPr>
          <w:rFonts w:ascii="Verdana" w:hAnsi="Verdana"/>
        </w:rPr>
        <w:t xml:space="preserve"> </w:t>
      </w:r>
      <w:r>
        <w:rPr>
          <w:rFonts w:ascii="Verdana" w:hAnsi="Verdana"/>
        </w:rPr>
        <w:t xml:space="preserve">Wycliffe House, Water Lane, Wilmslow, Cheshire SK9 5AF. </w:t>
      </w:r>
    </w:p>
    <w:p w14:paraId="6F5869BE" w14:textId="77777777" w:rsidR="00A2089F" w:rsidRDefault="00B726DD" w:rsidP="00A2089F">
      <w:pPr>
        <w:contextualSpacing/>
        <w:jc w:val="both"/>
        <w:rPr>
          <w:rFonts w:ascii="Verdana" w:hAnsi="Verdana"/>
          <w:color w:val="000000"/>
        </w:rPr>
      </w:pPr>
    </w:p>
    <w:p w14:paraId="2DDD941D" w14:textId="77777777" w:rsidR="00A2089F" w:rsidRPr="006344C8" w:rsidRDefault="00B726DD" w:rsidP="00A2089F">
      <w:pPr>
        <w:contextualSpacing/>
        <w:jc w:val="both"/>
        <w:rPr>
          <w:rFonts w:ascii="Verdana" w:hAnsi="Verdana"/>
          <w:color w:val="000000"/>
        </w:rPr>
      </w:pPr>
      <w:r>
        <w:rPr>
          <w:rFonts w:ascii="Verdana" w:hAnsi="Verdana"/>
        </w:rPr>
        <w:t>However, we wo</w:t>
      </w:r>
      <w:r>
        <w:rPr>
          <w:rFonts w:ascii="Verdana" w:hAnsi="Verdana"/>
        </w:rPr>
        <w:t xml:space="preserve">uld appreciate the opportunity to address any concerns or queries you may have </w:t>
      </w:r>
      <w:r w:rsidRPr="006344C8">
        <w:rPr>
          <w:rFonts w:ascii="Verdana" w:hAnsi="Verdana"/>
        </w:rPr>
        <w:t>about the research or the project</w:t>
      </w:r>
      <w:r>
        <w:rPr>
          <w:rFonts w:ascii="Verdana" w:hAnsi="Verdana"/>
        </w:rPr>
        <w:t xml:space="preserve"> before you contact the ICO.</w:t>
      </w:r>
      <w:r w:rsidRPr="006344C8">
        <w:rPr>
          <w:rFonts w:ascii="Verdana" w:hAnsi="Verdana"/>
        </w:rPr>
        <w:t xml:space="preserve"> </w:t>
      </w:r>
      <w:r>
        <w:rPr>
          <w:rFonts w:ascii="Verdana" w:hAnsi="Verdana"/>
        </w:rPr>
        <w:t>P</w:t>
      </w:r>
      <w:r w:rsidRPr="006344C8">
        <w:rPr>
          <w:rFonts w:ascii="Verdana" w:hAnsi="Verdana"/>
        </w:rPr>
        <w:t>lease contact:</w:t>
      </w:r>
    </w:p>
    <w:p w14:paraId="2887DA34" w14:textId="77777777" w:rsidR="00A2089F" w:rsidRPr="00546E46" w:rsidRDefault="00B726DD" w:rsidP="00A2089F">
      <w:pPr>
        <w:jc w:val="both"/>
        <w:rPr>
          <w:rFonts w:ascii="Verdana" w:hAnsi="Verdana"/>
          <w:color w:val="000000"/>
        </w:rPr>
      </w:pPr>
      <w:r w:rsidRPr="00074483">
        <w:rPr>
          <w:rFonts w:ascii="Verdana" w:hAnsi="Verdana"/>
          <w:noProof/>
          <w:lang w:eastAsia="en-GB"/>
        </w:rPr>
        <mc:AlternateContent>
          <mc:Choice Requires="wps">
            <w:drawing>
              <wp:anchor distT="45720" distB="45720" distL="114300" distR="114300" simplePos="0" relativeHeight="251658240" behindDoc="0" locked="0" layoutInCell="1" allowOverlap="1" wp14:anchorId="7ECAC32B" wp14:editId="43AE575C">
                <wp:simplePos x="0" y="0"/>
                <wp:positionH relativeFrom="margin">
                  <wp:align>left</wp:align>
                </wp:positionH>
                <wp:positionV relativeFrom="paragraph">
                  <wp:posOffset>245745</wp:posOffset>
                </wp:positionV>
                <wp:extent cx="6286500" cy="16668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666875"/>
                        </a:xfrm>
                        <a:prstGeom prst="rect">
                          <a:avLst/>
                        </a:prstGeom>
                        <a:solidFill>
                          <a:srgbClr val="FFFFFF"/>
                        </a:solidFill>
                        <a:ln w="9525">
                          <a:solidFill>
                            <a:srgbClr val="000000"/>
                          </a:solidFill>
                          <a:miter lim="800000"/>
                          <a:headEnd/>
                          <a:tailEnd/>
                        </a:ln>
                      </wps:spPr>
                      <wps:txbx>
                        <w:txbxContent>
                          <w:p w14:paraId="5CDF3ECC" w14:textId="77777777" w:rsidR="00E21487" w:rsidRPr="00E21487" w:rsidRDefault="00B726DD" w:rsidP="00E21487">
                            <w:pPr>
                              <w:rPr>
                                <w:rFonts w:ascii="Verdana" w:hAnsi="Verdana"/>
                                <w:color w:val="000000"/>
                              </w:rPr>
                            </w:pPr>
                            <w:r w:rsidRPr="00E21487">
                              <w:rPr>
                                <w:rFonts w:ascii="Verdana" w:hAnsi="Verdana"/>
                              </w:rPr>
                              <w:t xml:space="preserve">Lorraine Joyce </w:t>
                            </w:r>
                          </w:p>
                          <w:p w14:paraId="7B78F039" w14:textId="77777777" w:rsidR="00E21487" w:rsidRPr="00E21487" w:rsidRDefault="00B726DD" w:rsidP="00E21487">
                            <w:pPr>
                              <w:rPr>
                                <w:rFonts w:ascii="Verdana" w:hAnsi="Verdana"/>
                                <w:color w:val="0000FF"/>
                              </w:rPr>
                            </w:pPr>
                            <w:hyperlink r:id="rId13" w:history="1">
                              <w:r w:rsidRPr="00E21487">
                                <w:rPr>
                                  <w:rStyle w:val="Hyperlink"/>
                                  <w:rFonts w:ascii="Verdana" w:hAnsi="Verdana"/>
                                </w:rPr>
                                <w:t>Lorraine.Joyce@tnlcommunityfund.org.uk</w:t>
                              </w:r>
                            </w:hyperlink>
                          </w:p>
                          <w:p w14:paraId="69A4ABEC" w14:textId="77777777" w:rsidR="00E21487" w:rsidRPr="00E21487" w:rsidRDefault="00B726DD" w:rsidP="00E21487">
                            <w:pPr>
                              <w:rPr>
                                <w:rFonts w:ascii="Verdana" w:hAnsi="Verdana"/>
                                <w:color w:val="000000"/>
                              </w:rPr>
                            </w:pPr>
                            <w:r w:rsidRPr="00E21487">
                              <w:rPr>
                                <w:rFonts w:ascii="Verdana" w:hAnsi="Verdana"/>
                              </w:rPr>
                              <w:t xml:space="preserve">The National Lottery Community Fund </w:t>
                            </w:r>
                          </w:p>
                          <w:p w14:paraId="6D646841" w14:textId="77777777" w:rsidR="00E21487" w:rsidRPr="00E21487" w:rsidRDefault="00B726DD" w:rsidP="00E21487">
                            <w:pPr>
                              <w:rPr>
                                <w:rFonts w:ascii="Verdana" w:hAnsi="Verdana"/>
                                <w:color w:val="000000"/>
                              </w:rPr>
                            </w:pPr>
                            <w:r w:rsidRPr="00E21487">
                              <w:rPr>
                                <w:rFonts w:ascii="Verdana" w:hAnsi="Verdana"/>
                              </w:rPr>
                              <w:t xml:space="preserve">Apex House, 3 Embassy Drive, Edgbaston, </w:t>
                            </w:r>
                          </w:p>
                          <w:p w14:paraId="4000788E" w14:textId="77777777" w:rsidR="00E21487" w:rsidRDefault="00B726DD" w:rsidP="00A2089F">
                            <w:pPr>
                              <w:rPr>
                                <w:rFonts w:ascii="Verdana" w:hAnsi="Verdana"/>
                                <w:color w:val="000000"/>
                              </w:rPr>
                            </w:pPr>
                            <w:r w:rsidRPr="00E21487">
                              <w:rPr>
                                <w:rFonts w:ascii="Verdana" w:hAnsi="Verdana"/>
                              </w:rPr>
                              <w:t>Birmingham B15 1TR</w:t>
                            </w:r>
                          </w:p>
                          <w:p w14:paraId="6D1DABA3" w14:textId="77777777" w:rsidR="00A2089F" w:rsidRDefault="00B726DD" w:rsidP="00A2089F">
                            <w:pPr>
                              <w:rPr>
                                <w:color w:val="000000"/>
                              </w:rPr>
                            </w:pPr>
                            <w:r w:rsidRPr="006344C8">
                              <w:rPr>
                                <w:rFonts w:ascii="Verdana" w:hAnsi="Verdana"/>
                              </w:rPr>
                              <w:t>Data Protection Officer:</w:t>
                            </w:r>
                            <w:r>
                              <w:rPr>
                                <w:rFonts w:ascii="Verdana" w:hAnsi="Verdana"/>
                              </w:rPr>
                              <w:t xml:space="preserve"> </w:t>
                            </w:r>
                            <w:hyperlink r:id="rId14" w:history="1">
                              <w:r w:rsidRPr="00A201A0">
                                <w:rPr>
                                  <w:rFonts w:ascii="Verdana" w:hAnsi="Verdana"/>
                                  <w:bCs/>
                                  <w:color w:val="0563C1"/>
                                  <w:szCs w:val="22"/>
                                  <w:u w:val="single"/>
                                  <w:shd w:val="clear" w:color="auto" w:fill="FFFFFF"/>
                                </w:rPr>
                                <w:t>data.protection@tnlcommunityfund.org.uk</w:t>
                              </w:r>
                            </w:hyperlink>
                            <w:r>
                              <w:rPr>
                                <w:rFonts w:ascii="Verdana" w:hAnsi="Verdana"/>
                                <w:szCs w:val="22"/>
                              </w:rPr>
                              <w:t xml:space="preserve"> </w:t>
                            </w:r>
                            <w:r w:rsidRPr="00A201A0">
                              <w:rPr>
                                <w:rFonts w:ascii="Verdana" w:hAnsi="Verdana"/>
                                <w:szCs w:val="22"/>
                              </w:rPr>
                              <w:t xml:space="preserve"> </w:t>
                            </w:r>
                          </w:p>
                        </w:txbxContent>
                      </wps:txbx>
                      <wps:bodyPr rot="0" vert="horz" wrap="square" anchor="t" anchorCtr="0"/>
                    </wps:wsp>
                  </a:graphicData>
                </a:graphic>
              </wp:anchor>
            </w:drawing>
          </mc:Choice>
          <mc:Fallback>
            <w:pict>
              <v:shapetype id="_x0000_t202" coordsize="21600,21600" o:spt="202" path="m,l,21600r21600,l21600,xe">
                <v:stroke joinstyle="miter"/>
                <v:path gradientshapeok="t" o:connecttype="rect"/>
              </v:shapetype>
              <v:shape id="Text Box 2" o:spid="_x0000_s1025" type="#_x0000_t202" style="height:131.25pt;margin-left:0;margin-top:19.35pt;mso-height-percent:0;mso-height-relative:margin;mso-position-horizontal:left;mso-position-horizontal-relative:margin;mso-wrap-distance-bottom:3.6pt;mso-wrap-distance-left:9pt;mso-wrap-distance-right:9pt;mso-wrap-distance-top:3.6pt;mso-wrap-style:square;position:absolute;v-text-anchor:top;visibility:visible;width:495pt;z-index:251659264">
                <v:textbox>
                  <w:txbxContent>
                    <w:p w:rsidR="00E21487" w:rsidRPr="00E21487" w:rsidP="00E21487">
                      <w:pPr>
                        <w:rPr>
                          <w:rFonts w:ascii="Verdana" w:hAnsi="Verdana"/>
                        </w:rPr>
                      </w:pPr>
                      <w:r w:rsidRPr="00E21487">
                        <w:rPr>
                          <w:rFonts w:ascii="Verdana" w:hAnsi="Verdana"/>
                        </w:rPr>
                        <w:t xml:space="preserve">Lorraine Joyce </w:t>
                      </w:r>
                    </w:p>
                    <w:p w:rsidR="00E21487" w:rsidRPr="00E21487" w:rsidP="00E21487">
                      <w:pPr>
                        <w:rPr>
                          <w:rFonts w:ascii="Verdana" w:hAnsi="Verdana"/>
                        </w:rPr>
                      </w:pPr>
                      <w:r>
                        <w:fldChar w:fldCharType="begin"/>
                      </w:r>
                      <w:r>
                        <w:instrText xml:space="preserve"> HYPERLINK "mailto:Lorraine.Joyce@tnlcommunityfund.org.uk" </w:instrText>
                      </w:r>
                      <w:r>
                        <w:fldChar w:fldCharType="separate"/>
                      </w:r>
                      <w:r w:rsidRPr="00E21487">
                        <w:rPr>
                          <w:rStyle w:val="Hyperlink"/>
                          <w:rFonts w:ascii="Verdana" w:hAnsi="Verdana"/>
                        </w:rPr>
                        <w:t>Lorraine.Joyce@tnlcommunityfund.org.uk</w:t>
                      </w:r>
                      <w:r>
                        <w:fldChar w:fldCharType="end"/>
                      </w:r>
                    </w:p>
                    <w:p w:rsidR="00E21487" w:rsidRPr="00E21487" w:rsidP="00E21487">
                      <w:pPr>
                        <w:rPr>
                          <w:rFonts w:ascii="Verdana" w:hAnsi="Verdana"/>
                        </w:rPr>
                      </w:pPr>
                      <w:r w:rsidRPr="00E21487">
                        <w:rPr>
                          <w:rFonts w:ascii="Verdana" w:hAnsi="Verdana"/>
                        </w:rPr>
                        <w:t xml:space="preserve">The National Lottery Community Fund </w:t>
                      </w:r>
                    </w:p>
                    <w:p w:rsidR="00E21487" w:rsidRPr="00E21487" w:rsidP="00E21487">
                      <w:pPr>
                        <w:rPr>
                          <w:rFonts w:ascii="Verdana" w:hAnsi="Verdana"/>
                        </w:rPr>
                      </w:pPr>
                      <w:r w:rsidRPr="00E21487">
                        <w:rPr>
                          <w:rFonts w:ascii="Verdana" w:hAnsi="Verdana"/>
                        </w:rPr>
                        <w:t xml:space="preserve">Apex House, 3 Embassy Drive, Edgbaston, </w:t>
                      </w:r>
                    </w:p>
                    <w:p w:rsidR="00E21487" w:rsidP="00A2089F">
                      <w:pPr>
                        <w:rPr>
                          <w:rFonts w:ascii="Verdana" w:hAnsi="Verdana"/>
                        </w:rPr>
                      </w:pPr>
                      <w:r w:rsidRPr="00E21487">
                        <w:rPr>
                          <w:rFonts w:ascii="Verdana" w:hAnsi="Verdana"/>
                        </w:rPr>
                        <w:t>Birmingham B15 1TR</w:t>
                      </w:r>
                    </w:p>
                    <w:p w:rsidR="00A2089F" w:rsidP="00A2089F">
                      <w:r w:rsidRPr="006344C8">
                        <w:rPr>
                          <w:rFonts w:ascii="Verdana" w:hAnsi="Verdana"/>
                        </w:rPr>
                        <w:t>Data Protection Officer:</w:t>
                      </w:r>
                      <w:r>
                        <w:rPr>
                          <w:rFonts w:ascii="Verdana" w:hAnsi="Verdana"/>
                        </w:rPr>
                        <w:t xml:space="preserve"> </w:t>
                      </w:r>
                      <w:r>
                        <w:fldChar w:fldCharType="begin"/>
                      </w:r>
                      <w:r>
                        <w:instrText xml:space="preserve"> HYPERLINK "mailto:data.protection@tnlcommunityfund.org.uk" </w:instrText>
                      </w:r>
                      <w:r>
                        <w:fldChar w:fldCharType="separate"/>
                      </w:r>
                      <w:r w:rsidRPr="00A201A0">
                        <w:rPr>
                          <w:rFonts w:ascii="Verdana" w:hAnsi="Verdana"/>
                          <w:bCs/>
                          <w:color w:val="0563C1"/>
                          <w:szCs w:val="22"/>
                          <w:u w:val="single"/>
                          <w:shd w:val="clear" w:color="auto" w:fill="FFFFFF"/>
                        </w:rPr>
                        <w:t>data.protection@tnlcommunityfund.org.uk</w:t>
                      </w:r>
                      <w:r>
                        <w:fldChar w:fldCharType="end"/>
                      </w:r>
                      <w:r>
                        <w:rPr>
                          <w:rFonts w:ascii="Verdana" w:hAnsi="Verdana"/>
                          <w:szCs w:val="22"/>
                        </w:rPr>
                        <w:t xml:space="preserve"> </w:t>
                      </w:r>
                      <w:r w:rsidRPr="00A201A0">
                        <w:rPr>
                          <w:rFonts w:ascii="Verdana" w:hAnsi="Verdana"/>
                          <w:szCs w:val="22"/>
                        </w:rPr>
                        <w:t xml:space="preserve"> </w:t>
                      </w:r>
                    </w:p>
                  </w:txbxContent>
                </v:textbox>
                <w10:wrap type="square"/>
              </v:shape>
            </w:pict>
          </mc:Fallback>
        </mc:AlternateContent>
      </w:r>
    </w:p>
    <w:sectPr w:rsidR="00A2089F" w:rsidRPr="00546E46" w:rsidSect="00A2089F">
      <w:headerReference w:type="even" r:id="rId15"/>
      <w:headerReference w:type="default" r:id="rId16"/>
      <w:footerReference w:type="even" r:id="rId17"/>
      <w:footerReference w:type="default" r:id="rId18"/>
      <w:headerReference w:type="first" r:id="rId19"/>
      <w:footerReference w:type="first" r:id="rId20"/>
      <w:pgSz w:w="11900" w:h="16840"/>
      <w:pgMar w:top="720" w:right="720" w:bottom="720" w:left="720" w:header="340" w:footer="27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9DF8F" w14:textId="77777777" w:rsidR="00000000" w:rsidRDefault="00B726DD">
      <w:pPr>
        <w:spacing w:after="0"/>
      </w:pPr>
      <w:r>
        <w:separator/>
      </w:r>
    </w:p>
  </w:endnote>
  <w:endnote w:type="continuationSeparator" w:id="0">
    <w:p w14:paraId="412B0EF4" w14:textId="77777777" w:rsidR="00000000" w:rsidRDefault="00B726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Mar>
        <w:top w:w="58" w:type="dxa"/>
        <w:left w:w="115" w:type="dxa"/>
        <w:bottom w:w="58" w:type="dxa"/>
        <w:right w:w="115" w:type="dxa"/>
      </w:tblCellMar>
      <w:tblLook w:val="04A0" w:firstRow="1" w:lastRow="0" w:firstColumn="1" w:lastColumn="0" w:noHBand="0" w:noVBand="1"/>
    </w:tblPr>
    <w:tblGrid>
      <w:gridCol w:w="617"/>
      <w:gridCol w:w="9843"/>
    </w:tblGrid>
    <w:tr w:rsidR="00CB28E7" w14:paraId="39D7C5EC" w14:textId="77777777" w:rsidTr="00A2089F">
      <w:tc>
        <w:tcPr>
          <w:tcW w:w="295" w:type="pct"/>
          <w:tcBorders>
            <w:right w:val="single" w:sz="18" w:space="0" w:color="4F81BD" w:themeColor="accent1"/>
          </w:tcBorders>
        </w:tcPr>
        <w:p w14:paraId="520D92C9" w14:textId="77777777" w:rsidR="00A2089F" w:rsidRPr="00412958" w:rsidRDefault="00B726DD" w:rsidP="00A2089F">
          <w:pPr>
            <w:pStyle w:val="Header"/>
            <w:rPr>
              <w:rFonts w:ascii="Calibri" w:hAnsi="Calibri"/>
              <w:b/>
              <w:color w:val="4F81BD"/>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Pr>
              <w:rFonts w:ascii="Calibri" w:hAnsi="Calibri"/>
              <w:b/>
              <w:noProof/>
              <w:color w:val="4F81BD" w:themeColor="accent1"/>
            </w:rPr>
            <w:t>5</w:t>
          </w:r>
          <w:r w:rsidRPr="00412958">
            <w:rPr>
              <w:rFonts w:ascii="Calibri" w:hAnsi="Calibri"/>
              <w:b/>
              <w:color w:val="4F81BD" w:themeColor="accent1"/>
            </w:rPr>
            <w:fldChar w:fldCharType="end"/>
          </w:r>
        </w:p>
      </w:tc>
      <w:sdt>
        <w:sdtPr>
          <w:rPr>
            <w:rFonts w:ascii="Calibri" w:eastAsiaTheme="majorEastAsia" w:hAnsi="Calibri" w:cstheme="majorBidi"/>
            <w:b/>
            <w:color w:val="4F81BD" w:themeColor="accent1"/>
          </w:rPr>
          <w:alias w:val="Title"/>
          <w:id w:val="177129825"/>
          <w:showingPlcHdr/>
          <w:dataBinding w:prefixMappings="xmlns:ns0='http://schemas.openxmlformats.org/package/2006/metadata/core-properties' xmlns:ns1='http://purl.org/dc/elements/1.1/'" w:xpath="/ns0:coreProperties[1]/ns1:title[1]" w:storeItemID="{6C3C8BC8-F283-45AE-878A-BAB7291924A1}"/>
          <w:text/>
        </w:sdtPr>
        <w:sdtEndPr/>
        <w:sdtContent>
          <w:tc>
            <w:tcPr>
              <w:tcW w:w="4705" w:type="pct"/>
              <w:tcBorders>
                <w:left w:val="single" w:sz="18" w:space="0" w:color="4F81BD" w:themeColor="accent1"/>
              </w:tcBorders>
            </w:tcPr>
            <w:p w14:paraId="6DC50182" w14:textId="77777777" w:rsidR="00A2089F" w:rsidRPr="00C7200C" w:rsidRDefault="00B726DD" w:rsidP="00A2089F">
              <w:pPr>
                <w:pStyle w:val="Header"/>
                <w:rPr>
                  <w:rFonts w:ascii="Calibri" w:eastAsiaTheme="majorEastAsia" w:hAnsi="Calibri" w:cstheme="majorBidi"/>
                  <w:b/>
                  <w:color w:val="4F81BD"/>
                </w:rPr>
              </w:pPr>
              <w:r>
                <w:rPr>
                  <w:rFonts w:ascii="Calibri" w:eastAsiaTheme="majorEastAsia" w:hAnsi="Calibri" w:cstheme="majorBidi"/>
                  <w:b/>
                  <w:color w:val="4F81BD" w:themeColor="accent1"/>
                </w:rPr>
                <w:t xml:space="preserve">     </w:t>
              </w:r>
            </w:p>
          </w:tc>
        </w:sdtContent>
      </w:sdt>
    </w:tr>
  </w:tbl>
  <w:p w14:paraId="25D0C594" w14:textId="77777777" w:rsidR="00A2089F" w:rsidRDefault="00B726DD" w:rsidP="00A2089F">
    <w:pPr>
      <w:pStyle w:val="Footer"/>
      <w:ind w:firstLine="360"/>
      <w:rPr>
        <w:color w:val="4F81B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303AA" w14:textId="77777777" w:rsidR="00A2089F" w:rsidRPr="00785472" w:rsidRDefault="00B726DD" w:rsidP="00A2089F">
    <w:pPr>
      <w:pStyle w:val="Footer"/>
      <w:rPr>
        <w:color w:val="4F81BD"/>
      </w:rPr>
    </w:pPr>
    <w:r w:rsidRPr="00785472">
      <w:rPr>
        <w:color w:val="FFFFFF" w:themeColor="background1"/>
      </w:rPr>
      <w:fldChar w:fldCharType="begin"/>
    </w:r>
    <w:r w:rsidRPr="00785472">
      <w:rPr>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F086D" w14:textId="77777777" w:rsidR="00785472" w:rsidRDefault="00B726DD">
    <w:pPr>
      <w:pStyle w:val="Footer"/>
      <w:rPr>
        <w:color w:val="4F81B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A3F50" w14:textId="77777777" w:rsidR="00000000" w:rsidRDefault="00B726DD">
      <w:pPr>
        <w:spacing w:after="0"/>
      </w:pPr>
      <w:r>
        <w:separator/>
      </w:r>
    </w:p>
  </w:footnote>
  <w:footnote w:type="continuationSeparator" w:id="0">
    <w:p w14:paraId="297DB0F3" w14:textId="77777777" w:rsidR="00000000" w:rsidRDefault="00B726D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405BB" w14:textId="77777777" w:rsidR="00785472" w:rsidRDefault="00B726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74B68" w14:textId="77777777" w:rsidR="00A2089F" w:rsidRDefault="00B726DD" w:rsidP="00A2089F">
    <w:pPr>
      <w:pStyle w:val="Header"/>
    </w:pPr>
    <w:r>
      <w:rPr>
        <w:noProof/>
        <w:lang w:eastAsia="en-GB"/>
      </w:rPr>
      <w:drawing>
        <wp:anchor distT="0" distB="0" distL="114300" distR="114300" simplePos="0" relativeHeight="251658240" behindDoc="1" locked="0" layoutInCell="1" allowOverlap="1" wp14:anchorId="49609983" wp14:editId="19EE0FC2">
          <wp:simplePos x="0" y="0"/>
          <wp:positionH relativeFrom="column">
            <wp:posOffset>4378325</wp:posOffset>
          </wp:positionH>
          <wp:positionV relativeFrom="paragraph">
            <wp:posOffset>-215900</wp:posOffset>
          </wp:positionV>
          <wp:extent cx="2587625" cy="847725"/>
          <wp:effectExtent l="0" t="0" r="317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F18_055_EBPU+Fund Co-branding Protocol-03-01.png"/>
                  <pic:cNvPicPr/>
                </pic:nvPicPr>
                <pic:blipFill>
                  <a:blip r:embed="rId1">
                    <a:extLst>
                      <a:ext uri="{28A0092B-C50C-407E-A947-70E740481C1C}">
                        <a14:useLocalDpi xmlns:a14="http://schemas.microsoft.com/office/drawing/2010/main" val="0"/>
                      </a:ext>
                    </a:extLst>
                  </a:blip>
                  <a:stretch>
                    <a:fillRect/>
                  </a:stretch>
                </pic:blipFill>
                <pic:spPr>
                  <a:xfrm>
                    <a:off x="0" y="0"/>
                    <a:ext cx="2587625" cy="8477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98CF4" w14:textId="77777777" w:rsidR="00785472" w:rsidRDefault="00B726DD">
    <w:pPr>
      <w:pStyle w:val="Header"/>
      <w:rPr>
        <w:color w:val="4F81B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100A25"/>
    <w:multiLevelType w:val="hybridMultilevel"/>
    <w:tmpl w:val="B734D236"/>
    <w:lvl w:ilvl="0" w:tplc="15025F8C">
      <w:start w:val="1"/>
      <w:numFmt w:val="decimal"/>
      <w:lvlText w:val="%1."/>
      <w:lvlJc w:val="left"/>
      <w:pPr>
        <w:ind w:left="720" w:hanging="360"/>
      </w:pPr>
    </w:lvl>
    <w:lvl w:ilvl="1" w:tplc="E6F047E6">
      <w:start w:val="1"/>
      <w:numFmt w:val="lowerLetter"/>
      <w:lvlText w:val="%2."/>
      <w:lvlJc w:val="left"/>
      <w:pPr>
        <w:ind w:left="1440" w:hanging="360"/>
      </w:pPr>
    </w:lvl>
    <w:lvl w:ilvl="2" w:tplc="91FE4FCC" w:tentative="1">
      <w:start w:val="1"/>
      <w:numFmt w:val="lowerRoman"/>
      <w:lvlText w:val="%3."/>
      <w:lvlJc w:val="right"/>
      <w:pPr>
        <w:ind w:left="2160" w:hanging="180"/>
      </w:pPr>
    </w:lvl>
    <w:lvl w:ilvl="3" w:tplc="AB9C0C0A" w:tentative="1">
      <w:start w:val="1"/>
      <w:numFmt w:val="decimal"/>
      <w:lvlText w:val="%4."/>
      <w:lvlJc w:val="left"/>
      <w:pPr>
        <w:ind w:left="2880" w:hanging="360"/>
      </w:pPr>
    </w:lvl>
    <w:lvl w:ilvl="4" w:tplc="2EFCCD88" w:tentative="1">
      <w:start w:val="1"/>
      <w:numFmt w:val="lowerLetter"/>
      <w:lvlText w:val="%5."/>
      <w:lvlJc w:val="left"/>
      <w:pPr>
        <w:ind w:left="3600" w:hanging="360"/>
      </w:pPr>
    </w:lvl>
    <w:lvl w:ilvl="5" w:tplc="4EF6AE92" w:tentative="1">
      <w:start w:val="1"/>
      <w:numFmt w:val="lowerRoman"/>
      <w:lvlText w:val="%6."/>
      <w:lvlJc w:val="right"/>
      <w:pPr>
        <w:ind w:left="4320" w:hanging="180"/>
      </w:pPr>
    </w:lvl>
    <w:lvl w:ilvl="6" w:tplc="A954A392" w:tentative="1">
      <w:start w:val="1"/>
      <w:numFmt w:val="decimal"/>
      <w:lvlText w:val="%7."/>
      <w:lvlJc w:val="left"/>
      <w:pPr>
        <w:ind w:left="5040" w:hanging="360"/>
      </w:pPr>
    </w:lvl>
    <w:lvl w:ilvl="7" w:tplc="8BDE450C" w:tentative="1">
      <w:start w:val="1"/>
      <w:numFmt w:val="lowerLetter"/>
      <w:lvlText w:val="%8."/>
      <w:lvlJc w:val="left"/>
      <w:pPr>
        <w:ind w:left="5760" w:hanging="360"/>
      </w:pPr>
    </w:lvl>
    <w:lvl w:ilvl="8" w:tplc="66506614" w:tentative="1">
      <w:start w:val="1"/>
      <w:numFmt w:val="lowerRoman"/>
      <w:lvlText w:val="%9."/>
      <w:lvlJc w:val="right"/>
      <w:pPr>
        <w:ind w:left="6480" w:hanging="180"/>
      </w:pPr>
    </w:lvl>
  </w:abstractNum>
  <w:abstractNum w:abstractNumId="1" w15:restartNumberingAfterBreak="0">
    <w:nsid w:val="4671117F"/>
    <w:multiLevelType w:val="hybridMultilevel"/>
    <w:tmpl w:val="B232990E"/>
    <w:lvl w:ilvl="0" w:tplc="19182BBE">
      <w:start w:val="1"/>
      <w:numFmt w:val="bullet"/>
      <w:lvlText w:val=""/>
      <w:lvlJc w:val="left"/>
      <w:pPr>
        <w:ind w:left="720" w:hanging="360"/>
      </w:pPr>
      <w:rPr>
        <w:rFonts w:ascii="Symbol" w:hAnsi="Symbol" w:hint="default"/>
      </w:rPr>
    </w:lvl>
    <w:lvl w:ilvl="1" w:tplc="9DF2F0A8">
      <w:start w:val="1"/>
      <w:numFmt w:val="bullet"/>
      <w:lvlText w:val="o"/>
      <w:lvlJc w:val="left"/>
      <w:pPr>
        <w:ind w:left="1440" w:hanging="360"/>
      </w:pPr>
      <w:rPr>
        <w:rFonts w:ascii="Courier New" w:hAnsi="Courier New" w:cs="Courier New" w:hint="default"/>
      </w:rPr>
    </w:lvl>
    <w:lvl w:ilvl="2" w:tplc="251039EE">
      <w:start w:val="1"/>
      <w:numFmt w:val="bullet"/>
      <w:lvlText w:val=""/>
      <w:lvlJc w:val="left"/>
      <w:pPr>
        <w:ind w:left="2160" w:hanging="360"/>
      </w:pPr>
      <w:rPr>
        <w:rFonts w:ascii="Wingdings" w:hAnsi="Wingdings" w:hint="default"/>
      </w:rPr>
    </w:lvl>
    <w:lvl w:ilvl="3" w:tplc="CDDC267A">
      <w:start w:val="1"/>
      <w:numFmt w:val="bullet"/>
      <w:lvlText w:val=""/>
      <w:lvlJc w:val="left"/>
      <w:pPr>
        <w:ind w:left="2880" w:hanging="360"/>
      </w:pPr>
      <w:rPr>
        <w:rFonts w:ascii="Symbol" w:hAnsi="Symbol" w:hint="default"/>
      </w:rPr>
    </w:lvl>
    <w:lvl w:ilvl="4" w:tplc="6726BC4E">
      <w:start w:val="1"/>
      <w:numFmt w:val="bullet"/>
      <w:lvlText w:val="o"/>
      <w:lvlJc w:val="left"/>
      <w:pPr>
        <w:ind w:left="3600" w:hanging="360"/>
      </w:pPr>
      <w:rPr>
        <w:rFonts w:ascii="Courier New" w:hAnsi="Courier New" w:cs="Courier New" w:hint="default"/>
      </w:rPr>
    </w:lvl>
    <w:lvl w:ilvl="5" w:tplc="A4802A04">
      <w:start w:val="1"/>
      <w:numFmt w:val="bullet"/>
      <w:lvlText w:val=""/>
      <w:lvlJc w:val="left"/>
      <w:pPr>
        <w:ind w:left="4320" w:hanging="360"/>
      </w:pPr>
      <w:rPr>
        <w:rFonts w:ascii="Wingdings" w:hAnsi="Wingdings" w:hint="default"/>
      </w:rPr>
    </w:lvl>
    <w:lvl w:ilvl="6" w:tplc="3F2CD104">
      <w:start w:val="1"/>
      <w:numFmt w:val="bullet"/>
      <w:lvlText w:val=""/>
      <w:lvlJc w:val="left"/>
      <w:pPr>
        <w:ind w:left="5040" w:hanging="360"/>
      </w:pPr>
      <w:rPr>
        <w:rFonts w:ascii="Symbol" w:hAnsi="Symbol" w:hint="default"/>
      </w:rPr>
    </w:lvl>
    <w:lvl w:ilvl="7" w:tplc="174C3BF4">
      <w:start w:val="1"/>
      <w:numFmt w:val="bullet"/>
      <w:lvlText w:val="o"/>
      <w:lvlJc w:val="left"/>
      <w:pPr>
        <w:ind w:left="5760" w:hanging="360"/>
      </w:pPr>
      <w:rPr>
        <w:rFonts w:ascii="Courier New" w:hAnsi="Courier New" w:cs="Courier New" w:hint="default"/>
      </w:rPr>
    </w:lvl>
    <w:lvl w:ilvl="8" w:tplc="6B680EF2">
      <w:start w:val="1"/>
      <w:numFmt w:val="bullet"/>
      <w:lvlText w:val=""/>
      <w:lvlJc w:val="left"/>
      <w:pPr>
        <w:ind w:left="6480" w:hanging="360"/>
      </w:pPr>
      <w:rPr>
        <w:rFonts w:ascii="Wingdings" w:hAnsi="Wingdings" w:hint="default"/>
      </w:rPr>
    </w:lvl>
  </w:abstractNum>
  <w:abstractNum w:abstractNumId="2" w15:restartNumberingAfterBreak="0">
    <w:nsid w:val="4CE4065B"/>
    <w:multiLevelType w:val="hybridMultilevel"/>
    <w:tmpl w:val="FF782CAC"/>
    <w:lvl w:ilvl="0" w:tplc="8CF4D1E2">
      <w:start w:val="1"/>
      <w:numFmt w:val="bullet"/>
      <w:lvlText w:val=""/>
      <w:lvlJc w:val="left"/>
      <w:pPr>
        <w:ind w:left="720" w:hanging="360"/>
      </w:pPr>
      <w:rPr>
        <w:rFonts w:ascii="Symbol" w:hAnsi="Symbol" w:hint="default"/>
      </w:rPr>
    </w:lvl>
    <w:lvl w:ilvl="1" w:tplc="58B20046">
      <w:numFmt w:val="bullet"/>
      <w:lvlText w:val="•"/>
      <w:lvlJc w:val="left"/>
      <w:pPr>
        <w:ind w:left="1440" w:hanging="360"/>
      </w:pPr>
      <w:rPr>
        <w:rFonts w:ascii="Verdana" w:eastAsiaTheme="minorEastAsia" w:hAnsi="Verdana" w:cs="Times New Roman" w:hint="default"/>
      </w:rPr>
    </w:lvl>
    <w:lvl w:ilvl="2" w:tplc="D7C6737A" w:tentative="1">
      <w:start w:val="1"/>
      <w:numFmt w:val="bullet"/>
      <w:lvlText w:val=""/>
      <w:lvlJc w:val="left"/>
      <w:pPr>
        <w:ind w:left="2160" w:hanging="360"/>
      </w:pPr>
      <w:rPr>
        <w:rFonts w:ascii="Wingdings" w:hAnsi="Wingdings" w:hint="default"/>
      </w:rPr>
    </w:lvl>
    <w:lvl w:ilvl="3" w:tplc="8CD8D048" w:tentative="1">
      <w:start w:val="1"/>
      <w:numFmt w:val="bullet"/>
      <w:lvlText w:val=""/>
      <w:lvlJc w:val="left"/>
      <w:pPr>
        <w:ind w:left="2880" w:hanging="360"/>
      </w:pPr>
      <w:rPr>
        <w:rFonts w:ascii="Symbol" w:hAnsi="Symbol" w:hint="default"/>
      </w:rPr>
    </w:lvl>
    <w:lvl w:ilvl="4" w:tplc="D61C72D2" w:tentative="1">
      <w:start w:val="1"/>
      <w:numFmt w:val="bullet"/>
      <w:lvlText w:val="o"/>
      <w:lvlJc w:val="left"/>
      <w:pPr>
        <w:ind w:left="3600" w:hanging="360"/>
      </w:pPr>
      <w:rPr>
        <w:rFonts w:ascii="Courier New" w:hAnsi="Courier New" w:cs="Courier New" w:hint="default"/>
      </w:rPr>
    </w:lvl>
    <w:lvl w:ilvl="5" w:tplc="66646180" w:tentative="1">
      <w:start w:val="1"/>
      <w:numFmt w:val="bullet"/>
      <w:lvlText w:val=""/>
      <w:lvlJc w:val="left"/>
      <w:pPr>
        <w:ind w:left="4320" w:hanging="360"/>
      </w:pPr>
      <w:rPr>
        <w:rFonts w:ascii="Wingdings" w:hAnsi="Wingdings" w:hint="default"/>
      </w:rPr>
    </w:lvl>
    <w:lvl w:ilvl="6" w:tplc="CA62A264" w:tentative="1">
      <w:start w:val="1"/>
      <w:numFmt w:val="bullet"/>
      <w:lvlText w:val=""/>
      <w:lvlJc w:val="left"/>
      <w:pPr>
        <w:ind w:left="5040" w:hanging="360"/>
      </w:pPr>
      <w:rPr>
        <w:rFonts w:ascii="Symbol" w:hAnsi="Symbol" w:hint="default"/>
      </w:rPr>
    </w:lvl>
    <w:lvl w:ilvl="7" w:tplc="89421E74" w:tentative="1">
      <w:start w:val="1"/>
      <w:numFmt w:val="bullet"/>
      <w:lvlText w:val="o"/>
      <w:lvlJc w:val="left"/>
      <w:pPr>
        <w:ind w:left="5760" w:hanging="360"/>
      </w:pPr>
      <w:rPr>
        <w:rFonts w:ascii="Courier New" w:hAnsi="Courier New" w:cs="Courier New" w:hint="default"/>
      </w:rPr>
    </w:lvl>
    <w:lvl w:ilvl="8" w:tplc="B68CAACC" w:tentative="1">
      <w:start w:val="1"/>
      <w:numFmt w:val="bullet"/>
      <w:lvlText w:val=""/>
      <w:lvlJc w:val="left"/>
      <w:pPr>
        <w:ind w:left="6480" w:hanging="360"/>
      </w:pPr>
      <w:rPr>
        <w:rFonts w:ascii="Wingdings" w:hAnsi="Wingdings" w:hint="default"/>
      </w:rPr>
    </w:lvl>
  </w:abstractNum>
  <w:abstractNum w:abstractNumId="3" w15:restartNumberingAfterBreak="0">
    <w:nsid w:val="581D1015"/>
    <w:multiLevelType w:val="hybridMultilevel"/>
    <w:tmpl w:val="ADC617D2"/>
    <w:lvl w:ilvl="0" w:tplc="6D5601EC">
      <w:start w:val="1"/>
      <w:numFmt w:val="decimal"/>
      <w:lvlText w:val="%1."/>
      <w:lvlJc w:val="left"/>
      <w:pPr>
        <w:ind w:left="720" w:hanging="360"/>
      </w:pPr>
      <w:rPr>
        <w:rFonts w:hint="default"/>
      </w:rPr>
    </w:lvl>
    <w:lvl w:ilvl="1" w:tplc="FE7091F4" w:tentative="1">
      <w:start w:val="1"/>
      <w:numFmt w:val="lowerLetter"/>
      <w:lvlText w:val="%2."/>
      <w:lvlJc w:val="left"/>
      <w:pPr>
        <w:ind w:left="1440" w:hanging="360"/>
      </w:pPr>
    </w:lvl>
    <w:lvl w:ilvl="2" w:tplc="C3D68E22" w:tentative="1">
      <w:start w:val="1"/>
      <w:numFmt w:val="lowerRoman"/>
      <w:lvlText w:val="%3."/>
      <w:lvlJc w:val="right"/>
      <w:pPr>
        <w:ind w:left="2160" w:hanging="180"/>
      </w:pPr>
    </w:lvl>
    <w:lvl w:ilvl="3" w:tplc="1A907370" w:tentative="1">
      <w:start w:val="1"/>
      <w:numFmt w:val="decimal"/>
      <w:lvlText w:val="%4."/>
      <w:lvlJc w:val="left"/>
      <w:pPr>
        <w:ind w:left="2880" w:hanging="360"/>
      </w:pPr>
    </w:lvl>
    <w:lvl w:ilvl="4" w:tplc="2FC4EEC8" w:tentative="1">
      <w:start w:val="1"/>
      <w:numFmt w:val="lowerLetter"/>
      <w:lvlText w:val="%5."/>
      <w:lvlJc w:val="left"/>
      <w:pPr>
        <w:ind w:left="3600" w:hanging="360"/>
      </w:pPr>
    </w:lvl>
    <w:lvl w:ilvl="5" w:tplc="36968868" w:tentative="1">
      <w:start w:val="1"/>
      <w:numFmt w:val="lowerRoman"/>
      <w:lvlText w:val="%6."/>
      <w:lvlJc w:val="right"/>
      <w:pPr>
        <w:ind w:left="4320" w:hanging="180"/>
      </w:pPr>
    </w:lvl>
    <w:lvl w:ilvl="6" w:tplc="6486BDB8" w:tentative="1">
      <w:start w:val="1"/>
      <w:numFmt w:val="decimal"/>
      <w:lvlText w:val="%7."/>
      <w:lvlJc w:val="left"/>
      <w:pPr>
        <w:ind w:left="5040" w:hanging="360"/>
      </w:pPr>
    </w:lvl>
    <w:lvl w:ilvl="7" w:tplc="AB185820" w:tentative="1">
      <w:start w:val="1"/>
      <w:numFmt w:val="lowerLetter"/>
      <w:lvlText w:val="%8."/>
      <w:lvlJc w:val="left"/>
      <w:pPr>
        <w:ind w:left="5760" w:hanging="360"/>
      </w:pPr>
    </w:lvl>
    <w:lvl w:ilvl="8" w:tplc="5512FE8C" w:tentative="1">
      <w:start w:val="1"/>
      <w:numFmt w:val="lowerRoman"/>
      <w:lvlText w:val="%9."/>
      <w:lvlJc w:val="right"/>
      <w:pPr>
        <w:ind w:left="6480" w:hanging="180"/>
      </w:pPr>
    </w:lvl>
  </w:abstractNum>
  <w:abstractNum w:abstractNumId="4" w15:restartNumberingAfterBreak="0">
    <w:nsid w:val="6DB34367"/>
    <w:multiLevelType w:val="hybridMultilevel"/>
    <w:tmpl w:val="0D78F970"/>
    <w:lvl w:ilvl="0" w:tplc="28FC97E4">
      <w:start w:val="47"/>
      <w:numFmt w:val="bullet"/>
      <w:lvlText w:val="-"/>
      <w:lvlJc w:val="left"/>
      <w:pPr>
        <w:ind w:left="1800" w:hanging="360"/>
      </w:pPr>
      <w:rPr>
        <w:rFonts w:ascii="Verdana" w:eastAsia="Times New Roman" w:hAnsi="Verdana" w:cs="Times New Roman" w:hint="default"/>
      </w:rPr>
    </w:lvl>
    <w:lvl w:ilvl="1" w:tplc="A85A2570" w:tentative="1">
      <w:start w:val="1"/>
      <w:numFmt w:val="bullet"/>
      <w:lvlText w:val="o"/>
      <w:lvlJc w:val="left"/>
      <w:pPr>
        <w:ind w:left="2520" w:hanging="360"/>
      </w:pPr>
      <w:rPr>
        <w:rFonts w:ascii="Courier New" w:hAnsi="Courier New" w:cs="Courier New" w:hint="default"/>
      </w:rPr>
    </w:lvl>
    <w:lvl w:ilvl="2" w:tplc="C43CEE4E" w:tentative="1">
      <w:start w:val="1"/>
      <w:numFmt w:val="bullet"/>
      <w:lvlText w:val=""/>
      <w:lvlJc w:val="left"/>
      <w:pPr>
        <w:ind w:left="3240" w:hanging="360"/>
      </w:pPr>
      <w:rPr>
        <w:rFonts w:ascii="Wingdings" w:hAnsi="Wingdings" w:hint="default"/>
      </w:rPr>
    </w:lvl>
    <w:lvl w:ilvl="3" w:tplc="C09EED34" w:tentative="1">
      <w:start w:val="1"/>
      <w:numFmt w:val="bullet"/>
      <w:lvlText w:val=""/>
      <w:lvlJc w:val="left"/>
      <w:pPr>
        <w:ind w:left="3960" w:hanging="360"/>
      </w:pPr>
      <w:rPr>
        <w:rFonts w:ascii="Symbol" w:hAnsi="Symbol" w:hint="default"/>
      </w:rPr>
    </w:lvl>
    <w:lvl w:ilvl="4" w:tplc="7B34E0CA" w:tentative="1">
      <w:start w:val="1"/>
      <w:numFmt w:val="bullet"/>
      <w:lvlText w:val="o"/>
      <w:lvlJc w:val="left"/>
      <w:pPr>
        <w:ind w:left="4680" w:hanging="360"/>
      </w:pPr>
      <w:rPr>
        <w:rFonts w:ascii="Courier New" w:hAnsi="Courier New" w:cs="Courier New" w:hint="default"/>
      </w:rPr>
    </w:lvl>
    <w:lvl w:ilvl="5" w:tplc="67E65CBC" w:tentative="1">
      <w:start w:val="1"/>
      <w:numFmt w:val="bullet"/>
      <w:lvlText w:val=""/>
      <w:lvlJc w:val="left"/>
      <w:pPr>
        <w:ind w:left="5400" w:hanging="360"/>
      </w:pPr>
      <w:rPr>
        <w:rFonts w:ascii="Wingdings" w:hAnsi="Wingdings" w:hint="default"/>
      </w:rPr>
    </w:lvl>
    <w:lvl w:ilvl="6" w:tplc="EC8E8EEE" w:tentative="1">
      <w:start w:val="1"/>
      <w:numFmt w:val="bullet"/>
      <w:lvlText w:val=""/>
      <w:lvlJc w:val="left"/>
      <w:pPr>
        <w:ind w:left="6120" w:hanging="360"/>
      </w:pPr>
      <w:rPr>
        <w:rFonts w:ascii="Symbol" w:hAnsi="Symbol" w:hint="default"/>
      </w:rPr>
    </w:lvl>
    <w:lvl w:ilvl="7" w:tplc="E7F89626" w:tentative="1">
      <w:start w:val="1"/>
      <w:numFmt w:val="bullet"/>
      <w:lvlText w:val="o"/>
      <w:lvlJc w:val="left"/>
      <w:pPr>
        <w:ind w:left="6840" w:hanging="360"/>
      </w:pPr>
      <w:rPr>
        <w:rFonts w:ascii="Courier New" w:hAnsi="Courier New" w:cs="Courier New" w:hint="default"/>
      </w:rPr>
    </w:lvl>
    <w:lvl w:ilvl="8" w:tplc="BC7EA462" w:tentative="1">
      <w:start w:val="1"/>
      <w:numFmt w:val="bullet"/>
      <w:lvlText w:val=""/>
      <w:lvlJc w:val="left"/>
      <w:pPr>
        <w:ind w:left="7560" w:hanging="360"/>
      </w:pPr>
      <w:rPr>
        <w:rFonts w:ascii="Wingdings" w:hAnsi="Wingdings" w:hint="default"/>
      </w:rPr>
    </w:lvl>
  </w:abstractNum>
  <w:abstractNum w:abstractNumId="5" w15:restartNumberingAfterBreak="0">
    <w:nsid w:val="71202235"/>
    <w:multiLevelType w:val="hybridMultilevel"/>
    <w:tmpl w:val="F2B21F38"/>
    <w:lvl w:ilvl="0" w:tplc="5716702E">
      <w:start w:val="1"/>
      <w:numFmt w:val="bullet"/>
      <w:lvlText w:val=""/>
      <w:lvlJc w:val="left"/>
      <w:pPr>
        <w:ind w:left="720" w:hanging="360"/>
      </w:pPr>
      <w:rPr>
        <w:rFonts w:ascii="Symbol" w:hAnsi="Symbol" w:hint="default"/>
      </w:rPr>
    </w:lvl>
    <w:lvl w:ilvl="1" w:tplc="EC82E1E6" w:tentative="1">
      <w:start w:val="1"/>
      <w:numFmt w:val="bullet"/>
      <w:lvlText w:val="o"/>
      <w:lvlJc w:val="left"/>
      <w:pPr>
        <w:ind w:left="1440" w:hanging="360"/>
      </w:pPr>
      <w:rPr>
        <w:rFonts w:ascii="Courier New" w:hAnsi="Courier New" w:cs="Courier New" w:hint="default"/>
      </w:rPr>
    </w:lvl>
    <w:lvl w:ilvl="2" w:tplc="DF7670D6" w:tentative="1">
      <w:start w:val="1"/>
      <w:numFmt w:val="bullet"/>
      <w:lvlText w:val=""/>
      <w:lvlJc w:val="left"/>
      <w:pPr>
        <w:ind w:left="2160" w:hanging="360"/>
      </w:pPr>
      <w:rPr>
        <w:rFonts w:ascii="Wingdings" w:hAnsi="Wingdings" w:hint="default"/>
      </w:rPr>
    </w:lvl>
    <w:lvl w:ilvl="3" w:tplc="2BE09E88" w:tentative="1">
      <w:start w:val="1"/>
      <w:numFmt w:val="bullet"/>
      <w:lvlText w:val=""/>
      <w:lvlJc w:val="left"/>
      <w:pPr>
        <w:ind w:left="2880" w:hanging="360"/>
      </w:pPr>
      <w:rPr>
        <w:rFonts w:ascii="Symbol" w:hAnsi="Symbol" w:hint="default"/>
      </w:rPr>
    </w:lvl>
    <w:lvl w:ilvl="4" w:tplc="34FAB540" w:tentative="1">
      <w:start w:val="1"/>
      <w:numFmt w:val="bullet"/>
      <w:lvlText w:val="o"/>
      <w:lvlJc w:val="left"/>
      <w:pPr>
        <w:ind w:left="3600" w:hanging="360"/>
      </w:pPr>
      <w:rPr>
        <w:rFonts w:ascii="Courier New" w:hAnsi="Courier New" w:cs="Courier New" w:hint="default"/>
      </w:rPr>
    </w:lvl>
    <w:lvl w:ilvl="5" w:tplc="FFCCBC56" w:tentative="1">
      <w:start w:val="1"/>
      <w:numFmt w:val="bullet"/>
      <w:lvlText w:val=""/>
      <w:lvlJc w:val="left"/>
      <w:pPr>
        <w:ind w:left="4320" w:hanging="360"/>
      </w:pPr>
      <w:rPr>
        <w:rFonts w:ascii="Wingdings" w:hAnsi="Wingdings" w:hint="default"/>
      </w:rPr>
    </w:lvl>
    <w:lvl w:ilvl="6" w:tplc="E0D62C2E" w:tentative="1">
      <w:start w:val="1"/>
      <w:numFmt w:val="bullet"/>
      <w:lvlText w:val=""/>
      <w:lvlJc w:val="left"/>
      <w:pPr>
        <w:ind w:left="5040" w:hanging="360"/>
      </w:pPr>
      <w:rPr>
        <w:rFonts w:ascii="Symbol" w:hAnsi="Symbol" w:hint="default"/>
      </w:rPr>
    </w:lvl>
    <w:lvl w:ilvl="7" w:tplc="2FF89C74" w:tentative="1">
      <w:start w:val="1"/>
      <w:numFmt w:val="bullet"/>
      <w:lvlText w:val="o"/>
      <w:lvlJc w:val="left"/>
      <w:pPr>
        <w:ind w:left="5760" w:hanging="360"/>
      </w:pPr>
      <w:rPr>
        <w:rFonts w:ascii="Courier New" w:hAnsi="Courier New" w:cs="Courier New" w:hint="default"/>
      </w:rPr>
    </w:lvl>
    <w:lvl w:ilvl="8" w:tplc="8F68EA46" w:tentative="1">
      <w:start w:val="1"/>
      <w:numFmt w:val="bullet"/>
      <w:lvlText w:val=""/>
      <w:lvlJc w:val="left"/>
      <w:pPr>
        <w:ind w:left="6480" w:hanging="360"/>
      </w:pPr>
      <w:rPr>
        <w:rFonts w:ascii="Wingdings" w:hAnsi="Wingdings" w:hint="default"/>
      </w:rPr>
    </w:lvl>
  </w:abstractNum>
  <w:abstractNum w:abstractNumId="6" w15:restartNumberingAfterBreak="0">
    <w:nsid w:val="7700014E"/>
    <w:multiLevelType w:val="hybridMultilevel"/>
    <w:tmpl w:val="58A07DD0"/>
    <w:lvl w:ilvl="0" w:tplc="A45845E8">
      <w:start w:val="1"/>
      <w:numFmt w:val="bullet"/>
      <w:lvlText w:val=""/>
      <w:lvlJc w:val="left"/>
      <w:pPr>
        <w:ind w:left="795" w:hanging="360"/>
      </w:pPr>
      <w:rPr>
        <w:rFonts w:ascii="Symbol" w:hAnsi="Symbol" w:hint="default"/>
      </w:rPr>
    </w:lvl>
    <w:lvl w:ilvl="1" w:tplc="69E61F62" w:tentative="1">
      <w:start w:val="1"/>
      <w:numFmt w:val="bullet"/>
      <w:lvlText w:val="o"/>
      <w:lvlJc w:val="left"/>
      <w:pPr>
        <w:ind w:left="1515" w:hanging="360"/>
      </w:pPr>
      <w:rPr>
        <w:rFonts w:ascii="Courier New" w:hAnsi="Courier New" w:cs="Courier New" w:hint="default"/>
      </w:rPr>
    </w:lvl>
    <w:lvl w:ilvl="2" w:tplc="35C8AE8E" w:tentative="1">
      <w:start w:val="1"/>
      <w:numFmt w:val="bullet"/>
      <w:lvlText w:val=""/>
      <w:lvlJc w:val="left"/>
      <w:pPr>
        <w:ind w:left="2235" w:hanging="360"/>
      </w:pPr>
      <w:rPr>
        <w:rFonts w:ascii="Wingdings" w:hAnsi="Wingdings" w:hint="default"/>
      </w:rPr>
    </w:lvl>
    <w:lvl w:ilvl="3" w:tplc="011857A2" w:tentative="1">
      <w:start w:val="1"/>
      <w:numFmt w:val="bullet"/>
      <w:lvlText w:val=""/>
      <w:lvlJc w:val="left"/>
      <w:pPr>
        <w:ind w:left="2955" w:hanging="360"/>
      </w:pPr>
      <w:rPr>
        <w:rFonts w:ascii="Symbol" w:hAnsi="Symbol" w:hint="default"/>
      </w:rPr>
    </w:lvl>
    <w:lvl w:ilvl="4" w:tplc="7ECCD498" w:tentative="1">
      <w:start w:val="1"/>
      <w:numFmt w:val="bullet"/>
      <w:lvlText w:val="o"/>
      <w:lvlJc w:val="left"/>
      <w:pPr>
        <w:ind w:left="3675" w:hanging="360"/>
      </w:pPr>
      <w:rPr>
        <w:rFonts w:ascii="Courier New" w:hAnsi="Courier New" w:cs="Courier New" w:hint="default"/>
      </w:rPr>
    </w:lvl>
    <w:lvl w:ilvl="5" w:tplc="8382A89A" w:tentative="1">
      <w:start w:val="1"/>
      <w:numFmt w:val="bullet"/>
      <w:lvlText w:val=""/>
      <w:lvlJc w:val="left"/>
      <w:pPr>
        <w:ind w:left="4395" w:hanging="360"/>
      </w:pPr>
      <w:rPr>
        <w:rFonts w:ascii="Wingdings" w:hAnsi="Wingdings" w:hint="default"/>
      </w:rPr>
    </w:lvl>
    <w:lvl w:ilvl="6" w:tplc="B88C4B74" w:tentative="1">
      <w:start w:val="1"/>
      <w:numFmt w:val="bullet"/>
      <w:lvlText w:val=""/>
      <w:lvlJc w:val="left"/>
      <w:pPr>
        <w:ind w:left="5115" w:hanging="360"/>
      </w:pPr>
      <w:rPr>
        <w:rFonts w:ascii="Symbol" w:hAnsi="Symbol" w:hint="default"/>
      </w:rPr>
    </w:lvl>
    <w:lvl w:ilvl="7" w:tplc="0BAE5A80" w:tentative="1">
      <w:start w:val="1"/>
      <w:numFmt w:val="bullet"/>
      <w:lvlText w:val="o"/>
      <w:lvlJc w:val="left"/>
      <w:pPr>
        <w:ind w:left="5835" w:hanging="360"/>
      </w:pPr>
      <w:rPr>
        <w:rFonts w:ascii="Courier New" w:hAnsi="Courier New" w:cs="Courier New" w:hint="default"/>
      </w:rPr>
    </w:lvl>
    <w:lvl w:ilvl="8" w:tplc="4C280D50" w:tentative="1">
      <w:start w:val="1"/>
      <w:numFmt w:val="bullet"/>
      <w:lvlText w:val=""/>
      <w:lvlJc w:val="left"/>
      <w:pPr>
        <w:ind w:left="6555"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8E7"/>
    <w:rsid w:val="005D1BA8"/>
    <w:rsid w:val="00B726DD"/>
    <w:rsid w:val="00CB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59392"/>
  <w15:docId w15:val="{ECAC01C6-EFC7-4AAD-94E2-B02C808E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BE1"/>
    <w:pPr>
      <w:spacing w:after="120" w:line="240" w:lineRule="auto"/>
    </w:pPr>
    <w:rPr>
      <w:rFonts w:eastAsiaTheme="minorEastAsia" w:cs="Times New Roman"/>
      <w:color w:val="000000" w:themeColor="text1"/>
      <w:sz w:val="24"/>
      <w:szCs w:val="24"/>
    </w:rPr>
  </w:style>
  <w:style w:type="paragraph" w:styleId="Heading1">
    <w:name w:val="heading 1"/>
    <w:basedOn w:val="Normal"/>
    <w:next w:val="Normal"/>
    <w:link w:val="Heading1Char"/>
    <w:uiPriority w:val="9"/>
    <w:qFormat/>
    <w:rsid w:val="007E0BE1"/>
    <w:pPr>
      <w:keepNext/>
      <w:keepLines/>
      <w:spacing w:after="240"/>
      <w:outlineLvl w:val="0"/>
    </w:pPr>
    <w:rPr>
      <w:rFonts w:asciiTheme="majorHAnsi" w:eastAsiaTheme="majorEastAsia" w:hAnsiTheme="majorHAnsi" w:cstheme="majorBidi"/>
      <w:b/>
      <w:bCs/>
      <w:color w:val="1F497D" w:themeColor="text2"/>
      <w:sz w:val="52"/>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BE1"/>
    <w:rPr>
      <w:rFonts w:asciiTheme="majorHAnsi" w:eastAsiaTheme="majorEastAsia" w:hAnsiTheme="majorHAnsi" w:cstheme="majorBidi"/>
      <w:b/>
      <w:bCs/>
      <w:color w:val="1F497D" w:themeColor="text2"/>
      <w:sz w:val="52"/>
      <w:szCs w:val="44"/>
    </w:rPr>
  </w:style>
  <w:style w:type="paragraph" w:styleId="Footer">
    <w:name w:val="footer"/>
    <w:basedOn w:val="Normal"/>
    <w:link w:val="FooterChar"/>
    <w:uiPriority w:val="99"/>
    <w:unhideWhenUsed/>
    <w:rsid w:val="007E0BE1"/>
    <w:pPr>
      <w:tabs>
        <w:tab w:val="center" w:pos="4320"/>
        <w:tab w:val="right" w:pos="8640"/>
      </w:tabs>
    </w:pPr>
  </w:style>
  <w:style w:type="character" w:customStyle="1" w:styleId="FooterChar">
    <w:name w:val="Footer Char"/>
    <w:basedOn w:val="DefaultParagraphFont"/>
    <w:link w:val="Footer"/>
    <w:uiPriority w:val="99"/>
    <w:rsid w:val="007E0BE1"/>
    <w:rPr>
      <w:rFonts w:eastAsiaTheme="minorEastAsia" w:cs="Times New Roman"/>
      <w:color w:val="000000" w:themeColor="text1"/>
      <w:sz w:val="24"/>
      <w:szCs w:val="24"/>
    </w:rPr>
  </w:style>
  <w:style w:type="paragraph" w:styleId="Header">
    <w:name w:val="header"/>
    <w:basedOn w:val="Normal"/>
    <w:link w:val="HeaderChar"/>
    <w:uiPriority w:val="99"/>
    <w:unhideWhenUsed/>
    <w:rsid w:val="007E0BE1"/>
    <w:pPr>
      <w:tabs>
        <w:tab w:val="center" w:pos="4320"/>
        <w:tab w:val="right" w:pos="8640"/>
      </w:tabs>
    </w:pPr>
  </w:style>
  <w:style w:type="character" w:customStyle="1" w:styleId="HeaderChar">
    <w:name w:val="Header Char"/>
    <w:basedOn w:val="DefaultParagraphFont"/>
    <w:link w:val="Header"/>
    <w:uiPriority w:val="99"/>
    <w:rsid w:val="007E0BE1"/>
    <w:rPr>
      <w:rFonts w:eastAsiaTheme="minorEastAsia" w:cs="Times New Roman"/>
      <w:color w:val="000000" w:themeColor="text1"/>
      <w:sz w:val="24"/>
      <w:szCs w:val="24"/>
    </w:rPr>
  </w:style>
  <w:style w:type="character" w:styleId="Hyperlink">
    <w:name w:val="Hyperlink"/>
    <w:basedOn w:val="DefaultParagraphFont"/>
    <w:uiPriority w:val="99"/>
    <w:unhideWhenUsed/>
    <w:rsid w:val="007E0BE1"/>
    <w:rPr>
      <w:color w:val="0000FF" w:themeColor="hyperlink"/>
      <w:u w:val="single"/>
    </w:rPr>
  </w:style>
  <w:style w:type="paragraph" w:styleId="NoSpacing">
    <w:name w:val="No Spacing"/>
    <w:uiPriority w:val="1"/>
    <w:qFormat/>
    <w:rsid w:val="007E0BE1"/>
    <w:pPr>
      <w:spacing w:after="0" w:line="240" w:lineRule="auto"/>
    </w:pPr>
    <w:rPr>
      <w:rFonts w:eastAsiaTheme="minorEastAsia" w:cs="Times New Roman"/>
      <w:color w:val="000000" w:themeColor="text1"/>
      <w:sz w:val="24"/>
      <w:szCs w:val="24"/>
    </w:rPr>
  </w:style>
  <w:style w:type="paragraph" w:styleId="ListParagraph">
    <w:name w:val="List Paragraph"/>
    <w:basedOn w:val="Normal"/>
    <w:uiPriority w:val="34"/>
    <w:qFormat/>
    <w:rsid w:val="007E0BE1"/>
    <w:pPr>
      <w:ind w:left="720"/>
      <w:contextualSpacing/>
    </w:pPr>
  </w:style>
  <w:style w:type="character" w:customStyle="1" w:styleId="UnresolvedMention1">
    <w:name w:val="Unresolved Mention1"/>
    <w:basedOn w:val="DefaultParagraphFont"/>
    <w:uiPriority w:val="99"/>
    <w:semiHidden/>
    <w:unhideWhenUsed/>
    <w:rsid w:val="0070029E"/>
    <w:rPr>
      <w:color w:val="808080"/>
      <w:shd w:val="clear" w:color="auto" w:fill="E6E6E6"/>
    </w:rPr>
  </w:style>
  <w:style w:type="character" w:styleId="CommentReference">
    <w:name w:val="annotation reference"/>
    <w:basedOn w:val="DefaultParagraphFont"/>
    <w:uiPriority w:val="99"/>
    <w:semiHidden/>
    <w:unhideWhenUsed/>
    <w:rsid w:val="00782328"/>
    <w:rPr>
      <w:sz w:val="16"/>
      <w:szCs w:val="16"/>
    </w:rPr>
  </w:style>
  <w:style w:type="paragraph" w:styleId="CommentText">
    <w:name w:val="annotation text"/>
    <w:basedOn w:val="Normal"/>
    <w:link w:val="CommentTextChar"/>
    <w:uiPriority w:val="99"/>
    <w:semiHidden/>
    <w:unhideWhenUsed/>
    <w:rsid w:val="00782328"/>
    <w:rPr>
      <w:sz w:val="20"/>
      <w:szCs w:val="20"/>
    </w:rPr>
  </w:style>
  <w:style w:type="character" w:customStyle="1" w:styleId="CommentTextChar">
    <w:name w:val="Comment Text Char"/>
    <w:basedOn w:val="DefaultParagraphFont"/>
    <w:link w:val="CommentText"/>
    <w:uiPriority w:val="99"/>
    <w:semiHidden/>
    <w:rsid w:val="00782328"/>
    <w:rPr>
      <w:rFonts w:eastAsiaTheme="minorEastAsia" w:cs="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82328"/>
    <w:rPr>
      <w:b/>
      <w:bCs/>
    </w:rPr>
  </w:style>
  <w:style w:type="character" w:customStyle="1" w:styleId="CommentSubjectChar">
    <w:name w:val="Comment Subject Char"/>
    <w:basedOn w:val="CommentTextChar"/>
    <w:link w:val="CommentSubject"/>
    <w:uiPriority w:val="99"/>
    <w:semiHidden/>
    <w:rsid w:val="00782328"/>
    <w:rPr>
      <w:rFonts w:eastAsiaTheme="minorEastAsia" w:cs="Times New Roman"/>
      <w:b/>
      <w:bCs/>
      <w:color w:val="000000" w:themeColor="text1"/>
      <w:sz w:val="20"/>
      <w:szCs w:val="20"/>
    </w:rPr>
  </w:style>
  <w:style w:type="paragraph" w:styleId="BalloonText">
    <w:name w:val="Balloon Text"/>
    <w:basedOn w:val="Normal"/>
    <w:link w:val="BalloonTextChar"/>
    <w:uiPriority w:val="99"/>
    <w:semiHidden/>
    <w:unhideWhenUsed/>
    <w:rsid w:val="0078232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328"/>
    <w:rPr>
      <w:rFonts w:ascii="Segoe UI" w:eastAsiaTheme="minorEastAsia" w:hAnsi="Segoe UI" w:cs="Segoe UI"/>
      <w:color w:val="000000" w:themeColor="text1"/>
      <w:sz w:val="18"/>
      <w:szCs w:val="18"/>
    </w:rPr>
  </w:style>
  <w:style w:type="paragraph" w:styleId="Revision">
    <w:name w:val="Revision"/>
    <w:hidden/>
    <w:uiPriority w:val="99"/>
    <w:semiHidden/>
    <w:rsid w:val="001F04D4"/>
    <w:pPr>
      <w:spacing w:after="0" w:line="240" w:lineRule="auto"/>
    </w:pPr>
    <w:rPr>
      <w:rFonts w:eastAsiaTheme="minorEastAsia" w:cs="Times New Roman"/>
      <w:color w:val="000000" w:themeColor="text1"/>
      <w:sz w:val="24"/>
      <w:szCs w:val="24"/>
    </w:rPr>
  </w:style>
  <w:style w:type="character" w:customStyle="1" w:styleId="UnresolvedMention2">
    <w:name w:val="Unresolved Mention2"/>
    <w:basedOn w:val="DefaultParagraphFont"/>
    <w:uiPriority w:val="99"/>
    <w:semiHidden/>
    <w:unhideWhenUsed/>
    <w:rsid w:val="00590EF8"/>
    <w:rPr>
      <w:color w:val="808080"/>
      <w:shd w:val="clear" w:color="auto" w:fill="E6E6E6"/>
    </w:rPr>
  </w:style>
  <w:style w:type="character" w:styleId="FollowedHyperlink">
    <w:name w:val="FollowedHyperlink"/>
    <w:basedOn w:val="DefaultParagraphFont"/>
    <w:uiPriority w:val="99"/>
    <w:semiHidden/>
    <w:unhideWhenUsed/>
    <w:rsid w:val="00546E46"/>
    <w:rPr>
      <w:color w:val="800080" w:themeColor="followedHyperlink"/>
      <w:u w:val="single"/>
    </w:rPr>
  </w:style>
  <w:style w:type="character" w:styleId="UnresolvedMention">
    <w:name w:val="Unresolved Mention"/>
    <w:basedOn w:val="DefaultParagraphFont"/>
    <w:uiPriority w:val="99"/>
    <w:semiHidden/>
    <w:unhideWhenUsed/>
    <w:rsid w:val="005D1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data-protection-reform/overview-of-the-gdpr/" TargetMode="External"/><Relationship Id="rId13" Type="http://schemas.openxmlformats.org/officeDocument/2006/relationships/hyperlink" Target="mailto:Lorraine.Joyce@tnlcommunityfund.org.u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co.org.uk/concern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the-public/is-my-information-being-handled-correctl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ico.org.uk/for-organisations/guide-to-data-protection/guide-to-the-general-data-protection-regulation-gdpr/individual-right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ucl.ac.uk/evidence-based-practice-unit/sites/evidence-based-practice-unit/files/2021hs3addendumtoprivacynotice_-_final.pdf" TargetMode="External"/><Relationship Id="rId14" Type="http://schemas.openxmlformats.org/officeDocument/2006/relationships/hyperlink" Target="mailto:data.protection@tnlcommunityfund.org.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95BE3-D204-4B7D-A396-27F6C20F8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Polly Casey</cp:lastModifiedBy>
  <cp:revision>3</cp:revision>
  <dcterms:created xsi:type="dcterms:W3CDTF">2021-07-08T13:55:00Z</dcterms:created>
  <dcterms:modified xsi:type="dcterms:W3CDTF">2021-07-08T13:58:00Z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hDocNumber">
    <vt:lpwstr>31557095</vt:lpwstr>
  </property>
  <property fmtid="{D5CDD505-2E9C-101B-9397-08002B2CF9AE}" pid="3" name="whDocRef">
    <vt:lpwstr>wh31557095v6</vt:lpwstr>
  </property>
</Properties>
</file>